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8h WSG — Zulage für Soldaten bei dem Bundesamt für Migration und Flüchtlinge</w:t>
      </w:r>
    </w:p>
    <w:p>
      <w:r>
        <w:rPr>
          <w:color w:val="555555"/>
          <w:sz w:val="18"/>
        </w:rPr>
        <w:t xml:space="preserve">Wehrsoldgesetz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Soldaten erhalten, wenn sie bei dem Bundesamt für Migration und Flüchtlinge verwendet werden, bis zum 31. Dezember 2023 eine Zulage.</w:t>
      </w:r>
    </w:p>
    <w:p>
      <w:r>
        <w:t xml:space="preserve">(2) Die Zulage beträgt monatlich für Soldaten, die Wehrdienst</w:t>
      </w:r>
    </w:p>
    <w:p>
      <w:pPr>
        <w:ind w:left="420"/>
      </w:pPr>
      <w:r>
        <w:t xml:space="preserve">1. nach § 58b des Soldatengesetzes leisten, ab dem siebten Dienstmonat</w:t>
      </w:r>
    </w:p>
    <w:p>
      <w:r>
        <w:rPr>
          <w:rFonts w:ascii="Courier New" w:hAnsi="Courier New"/>
          <w:sz w:val="17"/>
        </w:rPr>
        <w:t xml:space="preserve">in den Wehrsoldgruppen 3 bis 5    85 Euro,</w:t>
      </w:r>
    </w:p>
    <w:p>
      <w:r>
        <w:rPr>
          <w:rFonts w:ascii="Courier New" w:hAnsi="Courier New"/>
          <w:sz w:val="17"/>
        </w:rPr>
        <w:t xml:space="preserve">in den Wehrsoldgruppen 6 und 7    110 Euro,</w:t>
      </w:r>
    </w:p>
    <w:p>
      <w:r>
        <w:rPr>
          <w:rFonts w:ascii="Courier New" w:hAnsi="Courier New"/>
          <w:sz w:val="17"/>
        </w:rPr>
        <w:t xml:space="preserve">in den Wehrsoldgruppen 8 bis 10    125 Euro,</w:t>
      </w:r>
    </w:p>
    <w:p>
      <w:r>
        <w:rPr>
          <w:rFonts w:ascii="Courier New" w:hAnsi="Courier New"/>
          <w:sz w:val="17"/>
        </w:rPr>
        <w:t xml:space="preserve">in den Wehrsoldgruppen 11 bis 13    140 Euro;</w:t>
      </w:r>
    </w:p>
    <w:p>
      <w:pPr>
        <w:ind w:left="420"/>
      </w:pPr>
      <w:r>
        <w:t xml:space="preserve">2. nach dem Vierten Abschnitt des Soldatengesetzes leisten,</w:t>
      </w:r>
    </w:p>
    <w:p>
      <w:r>
        <w:rPr>
          <w:rFonts w:ascii="Courier New" w:hAnsi="Courier New"/>
          <w:sz w:val="17"/>
        </w:rPr>
        <w:t xml:space="preserve">in den Wehrsoldgruppen 3 bis 5    68 Euro,</w:t>
      </w:r>
    </w:p>
    <w:p>
      <w:r>
        <w:rPr>
          <w:rFonts w:ascii="Courier New" w:hAnsi="Courier New"/>
          <w:sz w:val="17"/>
        </w:rPr>
        <w:t xml:space="preserve">in den Wehrsoldgruppen 6 und 7    88 Euro,</w:t>
      </w:r>
    </w:p>
    <w:p>
      <w:r>
        <w:rPr>
          <w:rFonts w:ascii="Courier New" w:hAnsi="Courier New"/>
          <w:sz w:val="17"/>
        </w:rPr>
        <w:t xml:space="preserve">in den Wehrsoldgruppen 8 bis 10    100 Euro,</w:t>
      </w:r>
    </w:p>
    <w:p>
      <w:r>
        <w:rPr>
          <w:rFonts w:ascii="Courier New" w:hAnsi="Courier New"/>
          <w:sz w:val="17"/>
        </w:rPr>
        <w:t xml:space="preserve">in den Wehrsoldgruppen 11 bis 13    112 Euro.</w:t>
      </w:r>
    </w:p>
    <w:p>
      <w:pPr>
        <w:ind w:left="420"/>
      </w:pPr>
      <w:r>
        <w:t xml:space="preserve">d) (3) § 8g Absatz 2 gilt entsprechend.</w:t>
      </w:r>
    </w:p>
    <w:p>
      <w:r>
        <w:rPr>
          <w:color w:val="555555"/>
          <w:sz w:val="17"/>
        </w:rPr>
        <w:t xml:space="preserve">Zitiervorschlag: § 8h WSG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https://recht.nulegal.eu/gesetze/wsg--1957/8h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