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VZVV</w:t>
      </w:r>
    </w:p>
    <w:p>
      <w:r>
        <w:rPr>
          <w:color w:val="555555"/>
          <w:sz w:val="18"/>
        </w:rPr>
        <w:t xml:space="preserve">Vereinfachter-Zugang-Verlängerungsverordnung</w:t>
      </w:r>
    </w:p>
    <w:p>
      <w:r>
        <w:rPr>
          <w:color w:val="555555"/>
          <w:sz w:val="18"/>
        </w:rPr>
        <w:t xml:space="preserve">Historische Fassung: Stand 01.10.2020 bis 01.01.2021. Dies ist nicht die aktuelle Fassung.</w:t>
      </w:r>
    </w:p>
    <w:p>
      <w:r>
        <w:t xml:space="preserve">Auf Grund</w:t>
      </w:r>
    </w:p>
    <w:p>
      <w:pPr>
        <w:ind w:left="420"/>
      </w:pPr>
      <w:r>
        <w:t xml:space="preserve">– des § 67 Absatz 6 des Zweiten Buches Sozialgesetzbuch – Grundsicherung für Arbeitsuchende –, der durch Artikel 1 Nummer 2 des Gesetzes vom 27. März 2020 (BGBl. I S. 575) neu gefasst worden ist,</w:t>
      </w:r>
    </w:p>
    <w:p>
      <w:pPr>
        <w:ind w:left="420"/>
      </w:pPr>
      <w:r>
        <w:t xml:space="preserve">– des § 68 Absatz 2 des Zweiten Buches Sozialgesetzbuch – Grundsicherung für Arbeitsuchende –, der durch Artikel 13 Nummer 3 des Gesetzes vom 20. Mai 2020 (BGBl. I S. 1055) neu gefasst worden ist,</w:t>
      </w:r>
    </w:p>
    <w:p>
      <w:pPr>
        <w:ind w:left="420"/>
      </w:pPr>
      <w:r>
        <w:t xml:space="preserve">– des § 141 Absatz 6 des Zwölften Buches Sozialgesetzbuch – Sozialhilfe –, der durch Artikel 5 Nummer 2 des Gesetzes vom 27. März 2020 (BGBl. I S. 575) eingefügt worden ist,</w:t>
      </w:r>
    </w:p>
    <w:p>
      <w:pPr>
        <w:ind w:left="420"/>
      </w:pPr>
      <w:r>
        <w:t xml:space="preserve">– des § 142 Absatz 3 des Zwölften Buches Sozialgesetzbuch – Sozialhilfe –, der durch Artikel 17 Nummer 2 des Gesetzes vom 20. Mai 2020 (BGBl. I S. 1055) eingefügt worden ist,</w:t>
      </w:r>
    </w:p>
    <w:p>
      <w:pPr>
        <w:ind w:left="420"/>
      </w:pPr>
      <w:r>
        <w:t xml:space="preserve">– des § 88a Absatz 6 des Bundesversorgungsgesetzes, der durch Artikel 7 des Gesetzes vom 27. März 2020 (BGBl. I S. 575) eingefügt worden ist, sowie</w:t>
      </w:r>
    </w:p>
    <w:p>
      <w:pPr>
        <w:ind w:left="420"/>
      </w:pPr>
      <w:r>
        <w:t xml:space="preserve">– des § 88b Absatz 3 des Bundesversorgungsgesetzes, der durch Artikel 12 des Gesetzes vom 20. Mai 2020 (BGBl. I S. 1055) eingefügt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VZVV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https://recht.nulegal.eu/gesetze/vzvv--2020/eingangsformel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