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8 Übertragungsstellenstaatsvertrag (Sachsen) — Länderübergreifende Zusammenarbeit</w:t>
      </w:r>
    </w:p>
    <w:p>
      <w:r>
        <w:rPr>
          <w:color w:val="555555"/>
          <w:sz w:val="18"/>
        </w:rPr>
        <w:t xml:space="preserve">Staatsvertrag zwischen dem Land Brandenburg und den Ländern Mecklenburg-Vorpommern, Sachsen-Anhalt und den Freistaaten Sachsen und Thüringen zur Errichtung der Übertragungsstelle Ost</w:t>
      </w:r>
    </w:p>
    <w:p>
      <w:r>
        <w:rPr>
          <w:color w:val="555555"/>
          <w:sz w:val="18"/>
        </w:rPr>
        <w:t xml:space="preserve">Landesrecht Sachsen</w:t>
      </w:r>
    </w:p>
    <w:p>
      <w:r>
        <w:rPr>
          <w:color w:val="555555"/>
          <w:sz w:val="18"/>
        </w:rPr>
        <w:t xml:space="preserve">Stand: 27.08.2026 (konsolidierte Textfassung, kein amtliches Inkrafttretensdatum)</w:t>
      </w:r>
    </w:p>
    <w:p>
      <w:r>
        <w:t xml:space="preserve">Die Behörden der vertragsschließenden Länder sind zur gegenseitigen Unterstützung bei der Durchführung dieses Staatsvertrages verpflichtet. Die Unterstützung beinhaltet die jederzeitige Erteilung von Auskünften, die gegenseitige Unterrichtung, die Übermittlung von Erkenntnissen sowie die Erhebung, Aufbereitung und Bereitstellung statistischer Daten, soweit dies für die Zusammenarbeit erforderlich ist.</w:t>
      </w:r>
    </w:p>
    <w:p>
      <w:r>
        <w:rPr>
          <w:color w:val="555555"/>
          <w:sz w:val="17"/>
        </w:rPr>
        <w:t xml:space="preserve">Zitiervorschlag: Artikel 8 Übertragungsstellenstaatsvertrag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https://recht.nulegal.eu/gesetze/sn-9417--2007/8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