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Finanzvermögen-Staatsvertrag (Sachsen)</w:t>
      </w:r>
    </w:p>
    <w:p>
      <w:r>
        <w:rPr>
          <w:color w:val="555555"/>
          <w:sz w:val="18"/>
        </w:rPr>
        <w:t xml:space="preserve">Finanzvermögen-Staatsvertrag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als Treuhandverwalterin des Finanzvermögens</w:t>
      </w:r>
    </w:p>
    <w:p>
      <w:r>
        <w:t xml:space="preserve">nach Artikel 22 des Einigungsvertrages ,</w:t>
      </w:r>
    </w:p>
    <w:p>
      <w:r>
        <w:t xml:space="preserve">vertreten durch das Bundesministerium der Finanzen,</w:t>
      </w:r>
    </w:p>
    <w:p>
      <w:r>
        <w:t xml:space="preserve">vertreten durch den Bundesminister der Finanzen</w:t>
      </w:r>
    </w:p>
    <w:p>
      <w:r>
        <w:t xml:space="preserve">(im Folgenden Bund),</w:t>
      </w:r>
    </w:p>
    <w:p>
      <w:r>
        <w:t xml:space="preserve">und die Länder</w:t>
      </w:r>
    </w:p>
    <w:p>
      <w:r>
        <w:t xml:space="preserve">Berlin,</w:t>
      </w:r>
    </w:p>
    <w:p>
      <w:r>
        <w:t xml:space="preserve">vertreten durch den Senator für Finanzen,</w:t>
      </w:r>
    </w:p>
    <w:p>
      <w:r>
        <w:t xml:space="preserve">Brandenburg,</w:t>
      </w:r>
    </w:p>
    <w:p>
      <w:r>
        <w:t xml:space="preserve">vertreten durch den Ministerpräsidenten,</w:t>
      </w:r>
    </w:p>
    <w:p>
      <w:r>
        <w:t xml:space="preserve">Mecklenburg-Vorpommern,</w:t>
      </w:r>
    </w:p>
    <w:p>
      <w:r>
        <w:t xml:space="preserve">vertreten durch den Ministerpräsidenten,</w:t>
      </w:r>
    </w:p>
    <w:p>
      <w:r>
        <w:t xml:space="preserve">Sachsen,</w:t>
      </w:r>
    </w:p>
    <w:p>
      <w:r>
        <w:t xml:space="preserve">vertreten durch den Ministerpräsidenten,</w:t>
      </w:r>
    </w:p>
    <w:p>
      <w:r>
        <w:t xml:space="preserve">Sachsen-Anhalt,</w:t>
      </w:r>
    </w:p>
    <w:p>
      <w:r>
        <w:t xml:space="preserve">vertreten durch den Ministerpräsidenten,</w:t>
      </w:r>
    </w:p>
    <w:p>
      <w:r>
        <w:t xml:space="preserve">Thüringen,</w:t>
      </w:r>
    </w:p>
    <w:p>
      <w:r>
        <w:t xml:space="preserve">vertreten durch die Ministerpräsidentin,</w:t>
      </w:r>
    </w:p>
    <w:p>
      <w:r>
        <w:t xml:space="preserve">schließen nachfolgenden Staatsvertrag:</w:t>
      </w:r>
    </w:p>
    <w:p>
      <w:r>
        <w:rPr>
          <w:color w:val="555555"/>
          <w:sz w:val="17"/>
        </w:rPr>
        <w:t xml:space="preserve">Zitiervorschlag: Eingangsformel Finanzvermögen-Staatsvertrag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https://recht.nulegal.eu/gesetze/sn-12815--2012/eingangsformel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