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RaumausMstrV — Meisterprüfungsberufsbild</w:t>
      </w:r>
    </w:p>
    <w:p>
      <w:r>
        <w:rPr>
          <w:color w:val="555555"/>
          <w:sz w:val="18"/>
        </w:rPr>
        <w:t xml:space="preserve">Raumausstattermeisterverordnung</w:t>
      </w:r>
    </w:p>
    <w:p>
      <w:r>
        <w:rPr>
          <w:color w:val="555555"/>
          <w:sz w:val="18"/>
        </w:rPr>
        <w:t xml:space="preserve">Historische Fassung: Stand 13.03.2020 bis 01.07.2024. Dies ist nicht die aktuelle Fassung.</w:t>
      </w:r>
    </w:p>
    <w:p>
      <w:r>
        <w:t xml:space="preserve">(1) Durch die Meisterprüfung wird festgestellt, ob der Prüfling befähigt ist,</w:t>
      </w:r>
    </w:p>
    <w:p>
      <w:pPr>
        <w:ind w:left="420"/>
      </w:pPr>
      <w:r>
        <w:t xml:space="preserve">1. einen Betrieb selbständig zu führen,</w:t>
      </w:r>
    </w:p>
    <w:p>
      <w:pPr>
        <w:ind w:left="420"/>
      </w:pPr>
      <w:r>
        <w:t xml:space="preserve">2. technische, kaufmännische und personalwirtschaftliche Leitungsaufgaben wahrzunehmen,</w:t>
      </w:r>
    </w:p>
    <w:p>
      <w:pPr>
        <w:ind w:left="420"/>
      </w:pPr>
      <w:r>
        <w:t xml:space="preserve">3. die Ausbildung durchzuführen und</w:t>
      </w:r>
    </w:p>
    <w:p>
      <w:r>
        <w:t xml:space="preserve">seine berufliche Handlungskompetenz eigenverantwortlich umzusetzen und an neue Bedarfslagen in diesen Bereichen anzupassen.</w:t>
      </w:r>
    </w:p>
    <w:p>
      <w:r>
        <w:t xml:space="preserve">(2) Im Raumausstatter-Handwerk sind zum Zwecke der Meisterprüfung folgende Fertigkeiten und Kenntnisse als ganzheitliche Qualifikationen zu berücksichtigen:</w:t>
      </w:r>
    </w:p>
    <w:p>
      <w:pPr>
        <w:ind w:left="420"/>
      </w:pPr>
      <w:r>
        <w:t xml:space="preserve">1. Kundenwünsche ermitteln, Kunden beraten, Serviceleistungen anbieten, Auftragsverhandlungen führen und Auftragsziele festlegen, Leistungen kalkulieren und Angebote erstellen, Verträge schließen,</w:t>
      </w:r>
    </w:p>
    <w:p>
      <w:pPr>
        <w:ind w:left="420"/>
      </w:pPr>
      <w:r>
        <w:t xml:space="preserve">2. Aufgaben der technischen, kaufmännischen und personalwirtschaftlichen Betriebsführung wahrnehmen, insbesondere unter Berücksichtigung der Betriebsorganisation, der betrieblichen Aus- und Weiterbildung, des Qualitätsmanagements, des Arbeitsschutzrechtes, des Datenschutzes, des Umweltschutzes sowie von Informations- und Kommunikationstechniken,</w:t>
      </w:r>
    </w:p>
    <w:p>
      <w:pPr>
        <w:ind w:left="420"/>
      </w:pPr>
      <w:r>
        <w:t xml:space="preserve">3. Auftragsabwicklungsprozesse planen, organisieren, durchführen und überwachen,</w:t>
      </w:r>
    </w:p>
    <w:p>
      <w:pPr>
        <w:ind w:left="420"/>
      </w:pPr>
      <w:r>
        <w:t xml:space="preserve">4. Ausschreibungen bewerten, Kalkulationen aufgrund von Leistungsbeschreibungen unter Beachtung der Vertragsbedingungen durchführen,</w:t>
      </w:r>
    </w:p>
    <w:p>
      <w:pPr>
        <w:ind w:left="420"/>
      </w:pPr>
      <w:r>
        <w:t xml:space="preserve">5. Aufträge durchführen, insbesondere unter Berücksichtigung von Fertigungs- und Montagetechniken, gestalterischen Aspekten, berufsbezogenen rechtlichen Vorschriften, technischen Normen und der allgemein anerkannten Regeln der Technik, Personal, Material und Geräten sowie von Möglichkeiten zum Einsatz von Auszubildenden,</w:t>
      </w:r>
    </w:p>
    <w:p>
      <w:pPr>
        <w:ind w:left="420"/>
      </w:pPr>
      <w:r>
        <w:t xml:space="preserve">6. betriebsspezifische Marketingkonzepte entwickeln und umsetzen,</w:t>
      </w:r>
    </w:p>
    <w:p>
      <w:pPr>
        <w:ind w:left="420"/>
      </w:pPr>
      <w:r>
        <w:t xml:space="preserve">7. Konzepte für Betriebsstätten einschließlich Betriebs- und Lagerausstattung sowie für logistische Prozesse entwickeln und umsetzen,</w:t>
      </w:r>
    </w:p>
    <w:p>
      <w:pPr>
        <w:ind w:left="420"/>
      </w:pPr>
      <w:r>
        <w:t xml:space="preserve">8. Werkzeuge, Geräte, Maschinen und technische Einrichtungen prüfen und instand halten,</w:t>
      </w:r>
    </w:p>
    <w:p>
      <w:pPr>
        <w:ind w:left="420"/>
      </w:pPr>
      <w:r>
        <w:t xml:space="preserve">9. Raumsituationen beurteilen, Umsetzungsvorschläge entwickeln und gestalten, insbesondere unter Berücksichtigung stilistischer Merkmale, Funktion sowie Form- und Farbgebung,</w:t>
      </w:r>
    </w:p>
    <w:p>
      <w:pPr>
        <w:ind w:left="420"/>
      </w:pPr>
      <w:r>
        <w:t xml:space="preserve">10. Pläne, Skizzen und Entwürfe erstellen und dem Kunden präsentieren,</w:t>
      </w:r>
    </w:p>
    <w:p>
      <w:pPr>
        <w:ind w:left="420"/>
      </w:pPr>
      <w:r>
        <w:t xml:space="preserve">11. Untergründe prüfen, bewerten und bearbeiten,</w:t>
      </w:r>
    </w:p>
    <w:p>
      <w:pPr>
        <w:ind w:left="420"/>
      </w:pPr>
      <w:r>
        <w:t xml:space="preserve">12. Bodenflächen gestalten und Bodenbeläge verlegen,</w:t>
      </w:r>
    </w:p>
    <w:p>
      <w:pPr>
        <w:ind w:left="420"/>
      </w:pPr>
      <w:r>
        <w:t xml:space="preserve">13. Wand- und Deckenflächen gestalten, bekleiden und behandeln,</w:t>
      </w:r>
    </w:p>
    <w:p>
      <w:pPr>
        <w:ind w:left="420"/>
      </w:pPr>
      <w:r>
        <w:t xml:space="preserve">14. Polstermöbel instand setzen, Polstermöbel entwerfen und in Kooperation mit anderen Gewerken herstellen, insbesondere unter Berücksichtigung stilistischer, ergonomischer und funktionaler Anforderungen,</w:t>
      </w:r>
    </w:p>
    <w:p>
      <w:pPr>
        <w:ind w:left="420"/>
      </w:pPr>
      <w:r>
        <w:t xml:space="preserve">15. Raumdekorationen entwerfen, herstellen und montieren,</w:t>
      </w:r>
    </w:p>
    <w:p>
      <w:pPr>
        <w:ind w:left="420"/>
      </w:pPr>
      <w:r>
        <w:t xml:space="preserve">16. Licht-, Sicht- und Sonnenschutz entwerfen, herstellen und montieren,</w:t>
      </w:r>
    </w:p>
    <w:p>
      <w:pPr>
        <w:ind w:left="420"/>
      </w:pPr>
      <w:r>
        <w:t xml:space="preserve">17. Leistungen abnehmen, dokumentieren und bewerten, dem Kunden übergeben sowie Nachkalkulation durchführen.</w:t>
      </w:r>
    </w:p>
    <w:p>
      <w:r>
        <w:rPr>
          <w:color w:val="555555"/>
          <w:sz w:val="17"/>
        </w:rPr>
        <w:t xml:space="preserve">Zitiervorschlag: § 2 RaumausMstrV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https://recht.nulegal.eu/gesetze/raumausmstrv--2008/2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