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PpUGV — (zu § 3 Absatz 1)</w:t>
      </w:r>
    </w:p>
    <w:p>
      <w:r>
        <w:rPr>
          <w:color w:val="555555"/>
          <w:sz w:val="18"/>
        </w:rPr>
        <w:t xml:space="preserve">Pflegepersonaluntergrenzen-Verordnung</w:t>
      </w:r>
    </w:p>
    <w:p>
      <w:r>
        <w:rPr>
          <w:color w:val="555555"/>
          <w:sz w:val="18"/>
        </w:rPr>
        <w:t xml:space="preserve">Historische Fassung: Stand 10.06.2019 bis 31.10.2019. Dies ist nicht die aktuelle Fassung.</w:t>
      </w:r>
    </w:p>
    <w:p>
      <w:r>
        <w:t xml:space="preserve">(Fundstelle: BGBl. I 2018, 1635 - 1645) Folgende DRGs des German Diagnosis Related Groups Fallpauschalen-Katalogs 2017, der auf der Internetseite des Instituts für das Entgeltsystem im Krankenhaus veröffentlicht ist, gelten als Indikatoren für das Vorhandensein eines pflegesensitiven Bereiches in Krankenhäusern:</w:t>
      </w:r>
    </w:p>
    <w:p>
      <w:r>
        <w:t xml:space="preserve">Geriatrie</w:t>
      </w:r>
    </w:p>
    <w:p>
      <w:r>
        <w:rPr>
          <w:rFonts w:ascii="Courier New" w:hAnsi="Courier New"/>
          <w:sz w:val="17"/>
        </w:rPr>
        <w:t xml:space="preserve">DRG    Bezeichnung DRG</w:t>
      </w:r>
    </w:p>
    <w:p>
      <w:r>
        <w:rPr>
          <w:rFonts w:ascii="Courier New" w:hAnsi="Courier New"/>
          <w:sz w:val="17"/>
        </w:rPr>
        <w:t xml:space="preserve">B44A    Geriatrische frührehabilitative Komplexbehandlung bei Krankheiten und Störungen des Nervensystems mit schwerer motorischer Funktionseinschränkung, mit neurologischer Komplexbehandlung des akuten Schlaganfalls</w:t>
      </w:r>
    </w:p>
    <w:p>
      <w:r>
        <w:rPr>
          <w:rFonts w:ascii="Courier New" w:hAnsi="Courier New"/>
          <w:sz w:val="17"/>
        </w:rPr>
        <w:t xml:space="preserve">B44B    Geriatrische frührehab. Komplexbehandlung bei Krankh. u. Stör. d. Nervensyst. m. schw. mot. Funktionseinschr., mit and. neurolog. Komplexbeh. d. akuten Schlaganfalls od. oh. schw. mot. Funktionseinschr., m. neurolog. Komplexbeh. d. akuten Schlaganfalls</w:t>
      </w:r>
    </w:p>
    <w:p>
      <w:r>
        <w:rPr>
          <w:rFonts w:ascii="Courier New" w:hAnsi="Courier New"/>
          <w:sz w:val="17"/>
        </w:rPr>
        <w:t xml:space="preserve">B44C    Geriatrische frührehabilitative Komplexbehandlung bei Krankheiten und Störungen des Nervensystems mit schwerer motorischer Funktionseinschränkung oder ohne schwere mot. Funktionseinschränkung, mit anderer neurolog. Komplexbeh. des akuten Schlaganfalls</w:t>
      </w:r>
    </w:p>
    <w:p>
      <w:r>
        <w:rPr>
          <w:rFonts w:ascii="Courier New" w:hAnsi="Courier New"/>
          <w:sz w:val="17"/>
        </w:rPr>
        <w:t xml:space="preserve">B44D    Geriatrische frührehabilitative Komplexbehandlung bei Krankheiten und Störungen des Nervensystems ohne schwere motorische Funktionseinschränkung, ohne Komplexbehandlung des akuten Schlaganfalls</w:t>
      </w:r>
    </w:p>
    <w:p>
      <w:r>
        <w:rPr>
          <w:rFonts w:ascii="Courier New" w:hAnsi="Courier New"/>
          <w:sz w:val="17"/>
        </w:rPr>
        <w:t xml:space="preserve">E42Z    Geriatrische frührehabilitative Komplexbehandlung bei Krankheiten und Störungen der Atmungsorgane</w:t>
      </w:r>
    </w:p>
    <w:p>
      <w:r>
        <w:rPr>
          <w:rFonts w:ascii="Courier New" w:hAnsi="Courier New"/>
          <w:sz w:val="17"/>
        </w:rPr>
        <w:t xml:space="preserve">F48Z    Geriatrische frührehabilitative Komplexbehandlung bei Krankheiten und Störungen des Kreislaufsystems</w:t>
      </w:r>
    </w:p>
    <w:p>
      <w:r>
        <w:rPr>
          <w:rFonts w:ascii="Courier New" w:hAnsi="Courier New"/>
          <w:sz w:val="17"/>
        </w:rPr>
        <w:t xml:space="preserve">G14Z    Geriatrische frührehabilitative Komplexbehandlung mit bestimmter OR-Prozedur bei Krankheiten und Störungen der Verdauungsorgane</w:t>
      </w:r>
    </w:p>
    <w:p>
      <w:r>
        <w:rPr>
          <w:rFonts w:ascii="Courier New" w:hAnsi="Courier New"/>
          <w:sz w:val="17"/>
        </w:rPr>
        <w:t xml:space="preserve">G52Z    Geriatrische frührehabilitative Komplexbehandlung bei Krankheiten und Störungen der Verdauungsorgane</w:t>
      </w:r>
    </w:p>
    <w:p>
      <w:r>
        <w:rPr>
          <w:rFonts w:ascii="Courier New" w:hAnsi="Courier New"/>
          <w:sz w:val="17"/>
        </w:rPr>
        <w:t xml:space="preserve">H44Z    Geriatrische frührehabilitative Komplexbehandlung bei Krankheiten und Störungen an hepatobiliärem System und Pankreas</w:t>
      </w:r>
    </w:p>
    <w:p>
      <w:r>
        <w:rPr>
          <w:rFonts w:ascii="Courier New" w:hAnsi="Courier New"/>
          <w:sz w:val="17"/>
        </w:rPr>
        <w:t xml:space="preserve">I34Z    Geriatrische frührehabilitative Komplexbehandlung mit bestimmter OR-Prozedur bei Krankheiten und Störungen an Muskel-Skelett-System und Bindegewebe</w:t>
      </w:r>
    </w:p>
    <w:p>
      <w:r>
        <w:rPr>
          <w:rFonts w:ascii="Courier New" w:hAnsi="Courier New"/>
          <w:sz w:val="17"/>
        </w:rPr>
        <w:t xml:space="preserve">I41Z    Geriatrische frührehabilitative Komplexbehandlung bei Krankheiten und Störungen an Muskel-Skelett-System und Bindegewebe</w:t>
      </w:r>
    </w:p>
    <w:p>
      <w:r>
        <w:rPr>
          <w:rFonts w:ascii="Courier New" w:hAnsi="Courier New"/>
          <w:sz w:val="17"/>
        </w:rPr>
        <w:t xml:space="preserve">J44Z    Geriatrische frührehabilitative Komplexbehandlung bei Krankheiten und Störungen an Haut, Unterhaut und Mamma</w:t>
      </w:r>
    </w:p>
    <w:p>
      <w:r>
        <w:rPr>
          <w:rFonts w:ascii="Courier New" w:hAnsi="Courier New"/>
          <w:sz w:val="17"/>
        </w:rPr>
        <w:t xml:space="preserve">K44Z    Geriatrische frührehabilitative Komplexbehandlung bei endokrinen, Ernährungs- und Stoffwechselkrankheiten</w:t>
      </w:r>
    </w:p>
    <w:p>
      <w:r>
        <w:rPr>
          <w:rFonts w:ascii="Courier New" w:hAnsi="Courier New"/>
          <w:sz w:val="17"/>
        </w:rPr>
        <w:t xml:space="preserve">L44Z    Geriatrische frührehabilitative Komplexbehandlung bei Krankheiten und Störungen der Harnorgane</w:t>
      </w:r>
    </w:p>
    <w:p>
      <w:r>
        <w:rPr>
          <w:rFonts w:ascii="Courier New" w:hAnsi="Courier New"/>
          <w:sz w:val="17"/>
        </w:rPr>
        <w:t xml:space="preserve">T44Z    Geriatrische frührehabilitative Komplexbehandlung bei infektiösen und parasitären Krankheiten</w:t>
      </w:r>
    </w:p>
    <w:p>
      <w:r>
        <w:rPr>
          <w:rFonts w:ascii="Courier New" w:hAnsi="Courier New"/>
          <w:sz w:val="17"/>
        </w:rPr>
        <w:t xml:space="preserve">U40Z    Geriatrische frührehabilitative Komplexbehandlung bei psychischen Krankheiten und Störungen</w:t>
      </w:r>
    </w:p>
    <w:p>
      <w:r>
        <w:t xml:space="preserve">Unfallchirurgie</w:t>
      </w:r>
    </w:p>
    <w:p>
      <w:r>
        <w:rPr>
          <w:rFonts w:ascii="Courier New" w:hAnsi="Courier New"/>
          <w:sz w:val="17"/>
        </w:rPr>
        <w:t xml:space="preserve">DRG    Bezeichnung DRG</w:t>
      </w:r>
    </w:p>
    <w:p>
      <w:r>
        <w:rPr>
          <w:rFonts w:ascii="Courier New" w:hAnsi="Courier New"/>
          <w:sz w:val="17"/>
        </w:rPr>
        <w:t xml:space="preserve">B80Z    Andere Kopfverletzungen</w:t>
      </w:r>
    </w:p>
    <w:p>
      <w:r>
        <w:rPr>
          <w:rFonts w:ascii="Courier New" w:hAnsi="Courier New"/>
          <w:sz w:val="17"/>
        </w:rPr>
        <w:t xml:space="preserve">E66A    Schweres Thoraxtrauma mit komplizierender Diagnose</w:t>
      </w:r>
    </w:p>
    <w:p>
      <w:r>
        <w:rPr>
          <w:rFonts w:ascii="Courier New" w:hAnsi="Courier New"/>
          <w:sz w:val="17"/>
        </w:rPr>
        <w:t xml:space="preserve">E66B    Schweres Thoraxtrauma ohne komplizierende Diagnose</w:t>
      </w:r>
    </w:p>
    <w:p>
      <w:r>
        <w:rPr>
          <w:rFonts w:ascii="Courier New" w:hAnsi="Courier New"/>
          <w:sz w:val="17"/>
        </w:rPr>
        <w:t xml:space="preserve">I01Z    Beidseitige Eingriffe oder mehrere große Eingriffe an Gelenken der unteren Extremität mit komplexer Diagnose</w:t>
      </w:r>
    </w:p>
    <w:p>
      <w:r>
        <w:rPr>
          <w:rFonts w:ascii="Courier New" w:hAnsi="Courier New"/>
          <w:sz w:val="17"/>
        </w:rPr>
        <w:t xml:space="preserve">I02A    Großfl. Gewebe-/Hauttransplantation, außer an der Hand, mit komplizierender Konstellation, Eingriff an mehreren Lokalisationen oder mit schwerem Weichteilschaden, mit äußerst schweren CC und komplexer OR-Prozedur</w:t>
      </w:r>
    </w:p>
    <w:p>
      <w:r>
        <w:rPr>
          <w:rFonts w:ascii="Courier New" w:hAnsi="Courier New"/>
          <w:sz w:val="17"/>
        </w:rPr>
        <w:t xml:space="preserve">I02B    Großfl. Gewebe-/Hauttransplantation, auß. an d. Hand, m. kompliz. Konst., Eingr. an mehr. Lokal. od. schw. Weichteilschaden, m. äuß. schwer. CC od. kompl. OR-Proz. oder mit hochkompl. Gewebetransplantation oder bei bösart. Neub. und kompl. OR-Prozedur</w:t>
      </w:r>
    </w:p>
    <w:p>
      <w:r>
        <w:rPr>
          <w:rFonts w:ascii="Courier New" w:hAnsi="Courier New"/>
          <w:sz w:val="17"/>
        </w:rPr>
        <w:t xml:space="preserve">I02C    Großfl. Gewebe-/Hauttransplantation, außer an der Hand, mit kompliz. Konst., Eingriff an mehreren Lokalisationen oder schw. Weichteilschaden, ohne äuß. schw. CC, ohne komplexe OR-Prozedur od. mit komplexer plast. Rekonstruktion od. kompl. OR-Prozedur</w:t>
      </w:r>
    </w:p>
    <w:p>
      <w:r>
        <w:rPr>
          <w:rFonts w:ascii="Courier New" w:hAnsi="Courier New"/>
          <w:sz w:val="17"/>
        </w:rPr>
        <w:t xml:space="preserve">I05A    Revision oder Ersatz des Hüftgelenkes ohne komplizierende Diagnose, ohne Arthrodese, ohne komplexen Eingriff, mit äußerst schweren CC</w:t>
      </w:r>
    </w:p>
    <w:p>
      <w:r>
        <w:rPr>
          <w:rFonts w:ascii="Courier New" w:hAnsi="Courier New"/>
          <w:sz w:val="17"/>
        </w:rPr>
        <w:t xml:space="preserve">I05B    Implantation einer inversen Endoprothese am Schultergelenk</w:t>
      </w:r>
    </w:p>
    <w:p>
      <w:r>
        <w:rPr>
          <w:rFonts w:ascii="Courier New" w:hAnsi="Courier New"/>
          <w:sz w:val="17"/>
        </w:rPr>
        <w:t xml:space="preserve">I05C    Anderer großer Gelenkersatz ohne Implantation einer inversen Endoprothese am Schultergelenk</w:t>
      </w:r>
    </w:p>
    <w:p>
      <w:r>
        <w:rPr>
          <w:rFonts w:ascii="Courier New" w:hAnsi="Courier New"/>
          <w:sz w:val="17"/>
        </w:rPr>
        <w:t xml:space="preserve">I08A    Andere Eingr. an Hüftgel. und Femur, mit kompl. Mehrfacheingriff oder äuß. schw. CC bei Zerebralpar. und mit Osteotomie oder Muskel-/Gelenkplastik bei Zerebralpar. oder Kontraktur oder mit best. Eingr. bei Beckenfraktur oder IntK &gt; 392/368/- P.</w:t>
      </w:r>
    </w:p>
    <w:p>
      <w:r>
        <w:rPr>
          <w:rFonts w:ascii="Courier New" w:hAnsi="Courier New"/>
          <w:sz w:val="17"/>
        </w:rPr>
        <w:t xml:space="preserve">I08B    Andere Eingriffe an Hüftgelenk und Femur, mit komplexem Mehrfacheingriff oder komplexen Diagnosen oder mit bestimmtem Eingriff bei Beckenfraktur mit äußerst schweren CC oder Ersatz des Hüftgelenkes mit best. Eingriff an oberer Extremität und Wirbelsäule</w:t>
      </w:r>
    </w:p>
    <w:p>
      <w:r>
        <w:rPr>
          <w:rFonts w:ascii="Courier New" w:hAnsi="Courier New"/>
          <w:sz w:val="17"/>
        </w:rPr>
        <w:t xml:space="preserve">I08C    Andere Eingriffe an Hüftgelenk und Femur, mit bestimmtem Eingriff bei Beckenfraktur ohne äußerst schwere CC oder Ersatz des Hüftgelenkes mit anderem Eingriff an oberer Extremität und Wirbelsäule oder Alter &lt; 6 Jahre</w:t>
      </w:r>
    </w:p>
    <w:p>
      <w:r>
        <w:rPr>
          <w:rFonts w:ascii="Courier New" w:hAnsi="Courier New"/>
          <w:sz w:val="17"/>
        </w:rPr>
        <w:t xml:space="preserve">I08D    Andere Eingriffe an Hüftgelenk und Femur, mit Mehrfacheingriff oder mit komplexer Diagnose oder mit komplexer Prozedur oder mit äußerst schweren CC, Alter &gt; 5 Jahre</w:t>
      </w:r>
    </w:p>
    <w:p>
      <w:r>
        <w:rPr>
          <w:rFonts w:ascii="Courier New" w:hAnsi="Courier New"/>
          <w:sz w:val="17"/>
        </w:rPr>
        <w:t xml:space="preserve">I08E    Andere Eingriffe an Hüftgelenk und Femur, ohne äußerst schwere CC, mit mäßig komplexem Eingriff, mit bestimmter Osteotomie oder großer Eingriff untere Extremität oder bestimmte Knocheninfektion</w:t>
      </w:r>
    </w:p>
    <w:p>
      <w:r>
        <w:rPr>
          <w:rFonts w:ascii="Courier New" w:hAnsi="Courier New"/>
          <w:sz w:val="17"/>
        </w:rPr>
        <w:t xml:space="preserve">I08F    Andere Eingriffe an Hüftgelenk und Femur, ohne äußerst schwere CC, mit mäßig komplexem Eingriff, ohne bestimmte Osteotomie, mehr als ein Belegungstag</w:t>
      </w:r>
    </w:p>
    <w:p>
      <w:r>
        <w:rPr>
          <w:rFonts w:ascii="Courier New" w:hAnsi="Courier New"/>
          <w:sz w:val="17"/>
        </w:rPr>
        <w:t xml:space="preserve">I08G    Andere Eingriffe an Hüftgelenk und Femur, ohne mäßig komplexen Eingriff, mit bestimmter Knochentransplantation oder Pseudarthrose oder Revision einer Endoprothese am Hüftgelenk ohne Wechsel, mehr als ein Belegungstag</w:t>
      </w:r>
    </w:p>
    <w:p>
      <w:r>
        <w:rPr>
          <w:rFonts w:ascii="Courier New" w:hAnsi="Courier New"/>
          <w:sz w:val="17"/>
        </w:rPr>
        <w:t xml:space="preserve">I09F    Bestimmte Eingriffe an der Wirbelsäule, ohne best. aufw. WS-Eingr., ohne best. WS-Osteosynthesen, ohne Para-/Tetraplegie ohne HWS-Fraktur, ohne intervertebrale Cages &gt; 2 Seg.</w:t>
      </w:r>
    </w:p>
    <w:p>
      <w:r>
        <w:rPr>
          <w:rFonts w:ascii="Courier New" w:hAnsi="Courier New"/>
          <w:sz w:val="17"/>
        </w:rPr>
        <w:t xml:space="preserve">I11Z    Eingriffe zur Verlängerung einer Extremität</w:t>
      </w:r>
    </w:p>
    <w:p>
      <w:r>
        <w:rPr>
          <w:rFonts w:ascii="Courier New" w:hAnsi="Courier New"/>
          <w:sz w:val="17"/>
        </w:rPr>
        <w:t xml:space="preserve">I12A    Knochen- und Gelenkinfektion/-entzündung mit verschiedenen Eingriffen am Muskel-Skelett-System und Bindegewebe mit äußerst schweren CC</w:t>
      </w:r>
    </w:p>
    <w:p>
      <w:r>
        <w:rPr>
          <w:rFonts w:ascii="Courier New" w:hAnsi="Courier New"/>
          <w:sz w:val="17"/>
        </w:rPr>
        <w:t xml:space="preserve">I12B    Knochen- und Gelenkinfektion/-entzündung mit verschiedenen Eingriffen am Muskel-Skelett-System und Bindegewebe mit schweren CC, mit Revision des Kniegelenkes oder Osteomyelitis, Alter &lt; 16 Jahre</w:t>
      </w:r>
    </w:p>
    <w:p>
      <w:r>
        <w:rPr>
          <w:rFonts w:ascii="Courier New" w:hAnsi="Courier New"/>
          <w:sz w:val="17"/>
        </w:rPr>
        <w:t xml:space="preserve">I12C    Knochen- und Gelenkinfektion/-entzündung mit verschiedenen Eingriffen am Muskel-Skelett-System und Bindegewebe mit schweren CC, ohne Revision des Kniegelenkes, ohne Osteomyelitis, Alter &gt; 15 Jahre</w:t>
      </w:r>
    </w:p>
    <w:p>
      <w:r>
        <w:rPr>
          <w:rFonts w:ascii="Courier New" w:hAnsi="Courier New"/>
          <w:sz w:val="17"/>
        </w:rPr>
        <w:t xml:space="preserve">I13A    Bestimmte Eingriffe an Humerus, Tibia, Fibula und Sprunggelenk mit komplexem Mehrfacheingriff oder keramischem Knochenersatz, mit komplizierendem Eingriff an Humerus und Tibia oder aufwendiger Osteosynthese</w:t>
      </w:r>
    </w:p>
    <w:p>
      <w:r>
        <w:rPr>
          <w:rFonts w:ascii="Courier New" w:hAnsi="Courier New"/>
          <w:sz w:val="17"/>
        </w:rPr>
        <w:t xml:space="preserve">I13B    Bestimmte Eingriffe an Humerus, Tibia, Fibula und Sprunggelenk mit komplexem Mehrfacheingriff oder keramischem Knochenersatz, ohne komplizierenden Eingriff an Humerus und Tibia, ohne aufwendige Osteosynthese</w:t>
      </w:r>
    </w:p>
    <w:p>
      <w:r>
        <w:rPr>
          <w:rFonts w:ascii="Courier New" w:hAnsi="Courier New"/>
          <w:sz w:val="17"/>
        </w:rPr>
        <w:t xml:space="preserve">I13C    Bestimmte Eingriffe an Humerus, Tibia, Fibula und Sprunggelenk mit best. Mehrfacheingr. od. kompl. Diagn. od. best. kompl. Osteotomie bei kompl. Eingriff od. schw. Weichteilschaden, oder bestimmte Eingriffe bei Endoprothese der oberen Extremität</w:t>
      </w:r>
    </w:p>
    <w:p>
      <w:r>
        <w:rPr>
          <w:rFonts w:ascii="Courier New" w:hAnsi="Courier New"/>
          <w:sz w:val="17"/>
        </w:rPr>
        <w:t xml:space="preserve">I13D    Bestimmte Eingriffe an Humerus, Tibia, Fibula und Sprunggelenk mit komplexem Eingriff oder schwerem Weichteilschaden oder komplexer Osteotomie oder bestimmter Epiphyseodese bei mäßig komplexem Eingriff oder Pseudarthrose oder BNB bestimmter Knochen</w:t>
      </w:r>
    </w:p>
    <w:p>
      <w:r>
        <w:rPr>
          <w:rFonts w:ascii="Courier New" w:hAnsi="Courier New"/>
          <w:sz w:val="17"/>
        </w:rPr>
        <w:t xml:space="preserve">I13E    Bestimmte Eingriffe an Humerus, Tibia, Fibula und Sprunggelenk mit mäßig komplexem Eingriff oder bei Pseudarthrose oder Revision einer Endoprothese am Kniegelenk ohne Wechsel oder BNB bestimmter Knochen</w:t>
      </w:r>
    </w:p>
    <w:p>
      <w:r>
        <w:rPr>
          <w:rFonts w:ascii="Courier New" w:hAnsi="Courier New"/>
          <w:sz w:val="17"/>
        </w:rPr>
        <w:t xml:space="preserve">I13F    Bestimmte Eingriffe an Humerus, Tibia, Fibula und Sprunggelenk ohne mäßig komplexen Eingriff, ohne komplexe Diagnose, ohne Revision einer Endoprothese am Kniegelenk, mit bestimmter offener Reposition oder Implantation von alloplastischem Knochenersatz</w:t>
      </w:r>
    </w:p>
    <w:p>
      <w:r>
        <w:rPr>
          <w:rFonts w:ascii="Courier New" w:hAnsi="Courier New"/>
          <w:sz w:val="17"/>
        </w:rPr>
        <w:t xml:space="preserve">I13G    Bestimmte Eingriffe an Humerus, Tibia, Fibula und Sprunggelenk ohne mäßig komplexen Eingriff, ohne komplexe Diagnose, ohne Revision einer Endoprothese am Kniegelenk, ohne bestimmte offene Reposition, ohne Implantation von alloplastischem Knochenersatz</w:t>
      </w:r>
    </w:p>
    <w:p>
      <w:r>
        <w:rPr>
          <w:rFonts w:ascii="Courier New" w:hAnsi="Courier New"/>
          <w:sz w:val="17"/>
        </w:rPr>
        <w:t xml:space="preserve">I18A    Wenig komplexe Eingriffe an Kniegelenk, Ellenbogengelenk und Unterarm, Alter &lt; 16 Jahre oder mit mäßig komplexem Eingriff oder mit beidseitigem Eingriff am Kniegelenk</w:t>
      </w:r>
    </w:p>
    <w:p>
      <w:r>
        <w:rPr>
          <w:rFonts w:ascii="Courier New" w:hAnsi="Courier New"/>
          <w:sz w:val="17"/>
        </w:rPr>
        <w:t xml:space="preserve">I20A    Eingriffe am Fuß mit mehreren hochkomplexen Eingriffen oder Teilwechsel Endoprothese des unteren Sprunggelenks, mit hochkomplexem Eingriff und komplexer Diagnose oder bestimmter Arthrodese</w:t>
      </w:r>
    </w:p>
    <w:p>
      <w:r>
        <w:rPr>
          <w:rFonts w:ascii="Courier New" w:hAnsi="Courier New"/>
          <w:sz w:val="17"/>
        </w:rPr>
        <w:t xml:space="preserve">I20B    Eingriffe am Fuß mit mehreren komplexen Eingriffen oder hochkomplexem Eingriff oder Teilwechsel Endoprothese d. unteren Sprunggelenks oder bei Zerebralparese oder mit komplexem Eingriff und komplexer Diagnose oder mit Eingriff an Sehnen des Rückfußes</w:t>
      </w:r>
    </w:p>
    <w:p>
      <w:r>
        <w:rPr>
          <w:rFonts w:ascii="Courier New" w:hAnsi="Courier New"/>
          <w:sz w:val="17"/>
        </w:rPr>
        <w:t xml:space="preserve">I20G    Eingriffe am Fuß ohne komplexen Eingriff, Alter &gt; 15 Jahre, mit Arthrodese am Großzehengrundgelenk oder Osteosynth. einer Mehrfragment-Fx oder bestimmter Knochen-Tx oder wenig kompl. Eingriff an mehr als einem Strahl oder Osteotomie oder Synovialektomie</w:t>
      </w:r>
    </w:p>
    <w:p>
      <w:r>
        <w:rPr>
          <w:rFonts w:ascii="Courier New" w:hAnsi="Courier New"/>
          <w:sz w:val="17"/>
        </w:rPr>
        <w:t xml:space="preserve">I21Z    Lokale Exzision und Entfernung von Osteosynthesematerial an Hüftgelenk, Femur und Wirbelsäule oder komplexe Eingriffe an Ellenbogengelenk und Unterarm oder bestimmte Eingriffe an der Klavikula</w:t>
      </w:r>
    </w:p>
    <w:p>
      <w:r>
        <w:rPr>
          <w:rFonts w:ascii="Courier New" w:hAnsi="Courier New"/>
          <w:sz w:val="17"/>
        </w:rPr>
        <w:t xml:space="preserve">I22A    Gewebe-/Hauttransplantation, außer an der Hand, mit großfläch. Gewebetransplantation, mit komplizierender Konstellation, Eingriff an mehreren Lokalisationen, schwerem Weichteilschaden oder komplexer Gewebetransplantation mit schweren CC</w:t>
      </w:r>
    </w:p>
    <w:p>
      <w:r>
        <w:rPr>
          <w:rFonts w:ascii="Courier New" w:hAnsi="Courier New"/>
          <w:sz w:val="17"/>
        </w:rPr>
        <w:t xml:space="preserve">I22B    Gewebe-/Hauttransplantation, außer an der Hand, mit kleinflächiger Gewebetransplantation od. mit großflächiger Gewebetransplantation ohne kompliz. Konst., oh. Eingr. an mehreren Lokal., oh. schw. Weichteilschaden, oh. kompl. Gewebetranspl. m. schw. CC</w:t>
      </w:r>
    </w:p>
    <w:p>
      <w:r>
        <w:rPr>
          <w:rFonts w:ascii="Courier New" w:hAnsi="Courier New"/>
          <w:sz w:val="17"/>
        </w:rPr>
        <w:t xml:space="preserve">I23A    Lokale Exzision und Entfernung von Osteosynthesematerial außer an Hüftgelenk, Femur und Wirbelsäule mit komplizierendem Eingriff am Knochen</w:t>
      </w:r>
    </w:p>
    <w:p>
      <w:r>
        <w:rPr>
          <w:rFonts w:ascii="Courier New" w:hAnsi="Courier New"/>
          <w:sz w:val="17"/>
        </w:rPr>
        <w:t xml:space="preserve">I23B    Lokale Exzision und Entfernung von Osteosynthesematerial außer an Hüftgelenk, Femur und Wirbelsäule ohne komplizierenden Eingriff am Knochen</w:t>
      </w:r>
    </w:p>
    <w:p>
      <w:r>
        <w:rPr>
          <w:rFonts w:ascii="Courier New" w:hAnsi="Courier New"/>
          <w:sz w:val="17"/>
        </w:rPr>
        <w:t xml:space="preserve">I27D    Eingriffe am Weichteilgewebe oder kleinflächige Gewebe-Tx ohne bestimmte Diagnose oder ohne bestimmten Eingriff, ohne Tx einer Zehe als Fingerersatz, ohne äuß. schw. CC oder schw. CC oder ohne bestimmten Eingriff am Weichteilgewebe oder ein Belegungstag</w:t>
      </w:r>
    </w:p>
    <w:p>
      <w:r>
        <w:rPr>
          <w:rFonts w:ascii="Courier New" w:hAnsi="Courier New"/>
          <w:sz w:val="17"/>
        </w:rPr>
        <w:t xml:space="preserve">I29A    Komplexe Eingriffe am Schultergelenk oder bestimmte Osteosynthesen an der Klavikula, bei komplizierender Diagnose oder Eingriff an mehreren Lokalisationen</w:t>
      </w:r>
    </w:p>
    <w:p>
      <w:r>
        <w:rPr>
          <w:rFonts w:ascii="Courier New" w:hAnsi="Courier New"/>
          <w:sz w:val="17"/>
        </w:rPr>
        <w:t xml:space="preserve">I29B    Komplexe Eingriffe am Schultergelenk oder bestimmte Osteosynthesen an der Klavikula, ohne komplizierende Diagnose oder ohne Eingriff an mehreren Lokalisationen</w:t>
      </w:r>
    </w:p>
    <w:p>
      <w:r>
        <w:rPr>
          <w:rFonts w:ascii="Courier New" w:hAnsi="Courier New"/>
          <w:sz w:val="17"/>
        </w:rPr>
        <w:t xml:space="preserve">I31A    Mehrere komplexe Eingriffe an Ellenbogengelenk und Unterarm oder gelenkübergreifende Weichteildistraktion bei angeborenen Anomalien der Hand, mit aufwendigen Eingriffen am Unterarm</w:t>
      </w:r>
    </w:p>
    <w:p>
      <w:r>
        <w:rPr>
          <w:rFonts w:ascii="Courier New" w:hAnsi="Courier New"/>
          <w:sz w:val="17"/>
        </w:rPr>
        <w:t xml:space="preserve">I31B    Mehrere komplexe Eingriffe an Ellenbogengelenk und Unterarm oder gelenkübergreifende Weichteildistraktion bei angeborenen Anomalien der Hand oder bestimmte Eingriffe bei Mehrfragmentfraktur der Patella</w:t>
      </w:r>
    </w:p>
    <w:p>
      <w:r>
        <w:rPr>
          <w:rFonts w:ascii="Courier New" w:hAnsi="Courier New"/>
          <w:sz w:val="17"/>
        </w:rPr>
        <w:t xml:space="preserve">I32A    Eingr. an Handgelenk u. Hand mit mehrzeitigem kompl. od. mäßig kompl. Eingr. od. mit Komplexbehandl. Hand od. mit aufwendigem rekonstruktiven Eingr. bei angeborener Fehlbildung der Hand oder mit best. gefäßgestielten Knochentx. bei Pseudarthrose der Hand</w:t>
      </w:r>
    </w:p>
    <w:p>
      <w:r>
        <w:rPr>
          <w:rFonts w:ascii="Courier New" w:hAnsi="Courier New"/>
          <w:sz w:val="17"/>
        </w:rPr>
        <w:t xml:space="preserve">I32F    Mäßig komplexe Eingriffe an Handgelenk und Hand, Alter &gt; 5 Jahre</w:t>
      </w:r>
    </w:p>
    <w:p>
      <w:r>
        <w:rPr>
          <w:rFonts w:ascii="Courier New" w:hAnsi="Courier New"/>
          <w:sz w:val="17"/>
        </w:rPr>
        <w:t xml:space="preserve">I46A    Prothesenwechsel am Hüftgelenk mit äußerst schweren CC oder Eingriff an mehreren Lokalisationen</w:t>
      </w:r>
    </w:p>
    <w:p>
      <w:r>
        <w:rPr>
          <w:rFonts w:ascii="Courier New" w:hAnsi="Courier New"/>
          <w:sz w:val="17"/>
        </w:rPr>
        <w:t xml:space="preserve">I47A    Revision oder Ersatz des Hüftgelenkes ohne komplizierende Diagnose, ohne Arthrodese, ohne äußerst schwere CC, Alter &gt; 15 Jahre, mit komplizierendem Eingriff oder Implantation/Wechsel einer Radiuskopfprothese oder Inlaywechsel Hüfte</w:t>
      </w:r>
    </w:p>
    <w:p>
      <w:r>
        <w:rPr>
          <w:rFonts w:ascii="Courier New" w:hAnsi="Courier New"/>
          <w:sz w:val="17"/>
        </w:rPr>
        <w:t xml:space="preserve">I47B    Revision oder Ersatz des Hüftgelenkes ohne komplizierende Diagnose, ohne Arthrodese, ohne äußerst schwere CC, Alter &gt; 15 Jahre, ohne komplizierenden Eingriff, mit komplexer Diagnose an Becken/Oberschenkel, mit bestimmtem endoprothetischen Eingriff</w:t>
      </w:r>
    </w:p>
    <w:p>
      <w:r>
        <w:rPr>
          <w:rFonts w:ascii="Courier New" w:hAnsi="Courier New"/>
          <w:sz w:val="17"/>
        </w:rPr>
        <w:t xml:space="preserve">I50Z    Gewebe-/Hauttransplantation, außer an der Hand, ohne komplizierende Konstellation, ohne Eingriff an mehreren Lokalisationen, ohne schweren Weichteilschaden, ohne äußerst schwere oder schwere CC</w:t>
      </w:r>
    </w:p>
    <w:p>
      <w:r>
        <w:rPr>
          <w:rFonts w:ascii="Courier New" w:hAnsi="Courier New"/>
          <w:sz w:val="17"/>
        </w:rPr>
        <w:t xml:space="preserve">I59Z    Andere Eingriffe an Humerus, Tibia, Fibula und Sprunggelenk oder mäßig komplexe Eingriffe an Kniegelenk, Ellenbogengelenk und Unterarm oder bestimmte geschlossene Reposition einer Gelenkluxation mit Ostheosynthese</w:t>
      </w:r>
    </w:p>
    <w:p>
      <w:r>
        <w:rPr>
          <w:rFonts w:ascii="Courier New" w:hAnsi="Courier New"/>
          <w:sz w:val="17"/>
        </w:rPr>
        <w:t xml:space="preserve">I66F    Frakturen an Becken und Schenkelhals, mehr als ein Belegungstag, ohne äußerst schwere CC, ohne intensivmedizinische Komplexbehandlung &gt; 196/184/- Aufwandspunkte</w:t>
      </w:r>
    </w:p>
    <w:p>
      <w:r>
        <w:rPr>
          <w:rFonts w:ascii="Courier New" w:hAnsi="Courier New"/>
          <w:sz w:val="17"/>
        </w:rPr>
        <w:t xml:space="preserve">I74C    Verletzungen an Unterarm, Handgelenk, Hand oder Fuß ohne äußerst schwere oder schwere CC, Alter &gt; 9 Jahre</w:t>
      </w:r>
    </w:p>
    <w:p>
      <w:r>
        <w:rPr>
          <w:rFonts w:ascii="Courier New" w:hAnsi="Courier New"/>
          <w:sz w:val="17"/>
        </w:rPr>
        <w:t xml:space="preserve">I75A    Schwere Verletzungen von Schulter, Arm, Ellenbogen, Knie, Bein und Sprunggelenk mit CC</w:t>
      </w:r>
    </w:p>
    <w:p>
      <w:r>
        <w:rPr>
          <w:rFonts w:ascii="Courier New" w:hAnsi="Courier New"/>
          <w:sz w:val="17"/>
        </w:rPr>
        <w:t xml:space="preserve">I77Z    Mäßig schwere Verletzungen von Schulter, Arm, Ellenbogen, Knie, Bein und Sprunggelenk</w:t>
      </w:r>
    </w:p>
    <w:p>
      <w:r>
        <w:rPr>
          <w:rFonts w:ascii="Courier New" w:hAnsi="Courier New"/>
          <w:sz w:val="17"/>
        </w:rPr>
        <w:t xml:space="preserve">I78Z    Leichte bis moderate Verletzungen von Schulter, Arm, Ellenbogen, Knie, Bein und Sprunggelenk</w:t>
      </w:r>
    </w:p>
    <w:p>
      <w:r>
        <w:rPr>
          <w:rFonts w:ascii="Courier New" w:hAnsi="Courier New"/>
          <w:sz w:val="17"/>
        </w:rPr>
        <w:t xml:space="preserve">I98Z    Komplexe Vakuumbehandlung bei Krankheiten und Störungen an Muskel-Skelett-System und Bindegewebe</w:t>
      </w:r>
    </w:p>
    <w:p>
      <w:r>
        <w:rPr>
          <w:rFonts w:ascii="Courier New" w:hAnsi="Courier New"/>
          <w:sz w:val="17"/>
        </w:rPr>
        <w:t xml:space="preserve">J65Z    Verletzung der Haut, Unterhaut und Mamma</w:t>
      </w:r>
    </w:p>
    <w:p>
      <w:r>
        <w:rPr>
          <w:rFonts w:ascii="Courier New" w:hAnsi="Courier New"/>
          <w:sz w:val="17"/>
        </w:rPr>
        <w:t xml:space="preserve">W01B    Polytrauma mit Beatmung &gt; 72 Stunden oder bestimmten Eingriffen oder IntK &gt; 392/368/552, ohne Frührehabilitation, mit Beatmung &gt; 263 Stunden oder mit komplexer Vakuumbehandlung oder mit IntK &gt; 588/552/- Aufwandspunkte</w:t>
      </w:r>
    </w:p>
    <w:p>
      <w:r>
        <w:rPr>
          <w:rFonts w:ascii="Courier New" w:hAnsi="Courier New"/>
          <w:sz w:val="17"/>
        </w:rPr>
        <w:t xml:space="preserve">W01C    Polytrauma mit Beatmung &gt; 72 Stunden oder bestimmten Eingriffen oder IntK &gt; 392/368/552, ohne Frührehabilitation, ohne Beatmung &gt; 263 Stunden, ohne komplexe Vakuumbehandlung, ohne IntK &gt; 588/552/- Aufwandspunkte</w:t>
      </w:r>
    </w:p>
    <w:p>
      <w:r>
        <w:rPr>
          <w:rFonts w:ascii="Courier New" w:hAnsi="Courier New"/>
          <w:sz w:val="17"/>
        </w:rPr>
        <w:t xml:space="preserve">W02A    Polytrauma mit Eingriffen an Hüftgelenk, Femur, Extremitäten und Wirbelsäule oder komplexen Eingriffen am Abdomen mit komplizierender Konstellation oder Eingriffen an mehreren Lokalisationen</w:t>
      </w:r>
    </w:p>
    <w:p>
      <w:r>
        <w:rPr>
          <w:rFonts w:ascii="Courier New" w:hAnsi="Courier New"/>
          <w:sz w:val="17"/>
        </w:rPr>
        <w:t xml:space="preserve">W02B    Polytrauma mit Eingriffen an Hüftgelenk, Femur, Extremitäten und Wirbelsäule oder komplexen Eingriffen am Abdomen, ohne komplizierende Konstellation, ohne Eingriffe an mehreren Lokalisationen</w:t>
      </w:r>
    </w:p>
    <w:p>
      <w:r>
        <w:rPr>
          <w:rFonts w:ascii="Courier New" w:hAnsi="Courier New"/>
          <w:sz w:val="17"/>
        </w:rPr>
        <w:t xml:space="preserve">W04A    Polytrauma mit anderen OR-Prozeduren oder Beatmung &gt; 24 Stunden, mit komplizierender Konstellation oder Eingriffen an mehreren Lokalisationen</w:t>
      </w:r>
    </w:p>
    <w:p>
      <w:r>
        <w:rPr>
          <w:rFonts w:ascii="Courier New" w:hAnsi="Courier New"/>
          <w:sz w:val="17"/>
        </w:rPr>
        <w:t xml:space="preserve">W04B    Polytrauma mit anderen OR-Prozeduren oder Beatmung &gt; 24 Stunden, ohne komplizierende Konstellation, ohne Eingriffe an mehreren Lokalisationen</w:t>
      </w:r>
    </w:p>
    <w:p>
      <w:r>
        <w:rPr>
          <w:rFonts w:ascii="Courier New" w:hAnsi="Courier New"/>
          <w:sz w:val="17"/>
        </w:rPr>
        <w:t xml:space="preserve">W36Z    Intensivmedizinische Komplexbehandlung &gt; 784/828/828 Aufwandspunkte bei Polytrauma oder Polytrauma mit Beatmung oder Kraniotomie mit endovaskulärer Implantation von Stent-Prothesen an der Aorta</w:t>
      </w:r>
    </w:p>
    <w:p>
      <w:r>
        <w:rPr>
          <w:rFonts w:ascii="Courier New" w:hAnsi="Courier New"/>
          <w:sz w:val="17"/>
        </w:rPr>
        <w:t xml:space="preserve">W61A    Polytrauma ohne signifikante Eingriffe mit komplizierender Diagnose</w:t>
      </w:r>
    </w:p>
    <w:p>
      <w:r>
        <w:rPr>
          <w:rFonts w:ascii="Courier New" w:hAnsi="Courier New"/>
          <w:sz w:val="17"/>
        </w:rPr>
        <w:t xml:space="preserve">W61B    Polytrauma ohne signifikante Eingriffe, ohne komplizierende Diagnose</w:t>
      </w:r>
    </w:p>
    <w:p>
      <w:r>
        <w:rPr>
          <w:rFonts w:ascii="Courier New" w:hAnsi="Courier New"/>
          <w:sz w:val="17"/>
        </w:rPr>
        <w:t xml:space="preserve">X04Z    Andere Eingriffe bei Verletzungen der unteren Extremität</w:t>
      </w:r>
    </w:p>
    <w:p>
      <w:r>
        <w:rPr>
          <w:rFonts w:ascii="Courier New" w:hAnsi="Courier New"/>
          <w:sz w:val="17"/>
        </w:rPr>
        <w:t xml:space="preserve">X05A    Andere Eingriffe bei Verletzungen der Hand, mit komplexem Eingriff</w:t>
      </w:r>
    </w:p>
    <w:p>
      <w:r>
        <w:rPr>
          <w:rFonts w:ascii="Courier New" w:hAnsi="Courier New"/>
          <w:sz w:val="17"/>
        </w:rPr>
        <w:t xml:space="preserve">X05B    Andere Eingriffe bei Verletzungen der Hand, ohne komplexen Eingriff</w:t>
      </w:r>
    </w:p>
    <w:p>
      <w:r>
        <w:rPr>
          <w:rFonts w:ascii="Courier New" w:hAnsi="Courier New"/>
          <w:sz w:val="17"/>
        </w:rPr>
        <w:t xml:space="preserve">X07A    Replantation bei traumatischer Amputation, mit Replantation mehr als einer Zehe oder mehr als eines Fingers</w:t>
      </w:r>
    </w:p>
    <w:p>
      <w:r>
        <w:t xml:space="preserve">Kardiologie</w:t>
      </w:r>
    </w:p>
    <w:p>
      <w:r>
        <w:rPr>
          <w:rFonts w:ascii="Courier New" w:hAnsi="Courier New"/>
          <w:sz w:val="17"/>
        </w:rPr>
        <w:t xml:space="preserve">DRG    Bezeichnung DRG</w:t>
      </w:r>
    </w:p>
    <w:p>
      <w:r>
        <w:rPr>
          <w:rFonts w:ascii="Courier New" w:hAnsi="Courier New"/>
          <w:sz w:val="17"/>
        </w:rPr>
        <w:t xml:space="preserve">A62Z    Evaluierungsaufenthalt vor Herztransplantation</w:t>
      </w:r>
    </w:p>
    <w:p>
      <w:r>
        <w:rPr>
          <w:rFonts w:ascii="Courier New" w:hAnsi="Courier New"/>
          <w:sz w:val="17"/>
        </w:rPr>
        <w:t xml:space="preserve">F01A    Implantation Kardioverter/Defibrillator (AICD), Drei-Kammer-Stimulation oder Defibrillator mit kompliz. Faktoren oder myokardstimulierendes System oder aufwendige Sondenentf. mit kompliz. Faktoren oder Zwei-Kammer-Stimulation mit kompliz. Faktoren</w:t>
      </w:r>
    </w:p>
    <w:p>
      <w:r>
        <w:rPr>
          <w:rFonts w:ascii="Courier New" w:hAnsi="Courier New"/>
          <w:sz w:val="17"/>
        </w:rPr>
        <w:t xml:space="preserve">F01B    Implantation Kardioverter/Defibrillator (AICD), Zwei-Kammer-Stimulation mit komplizierenden Faktoren oder neurologische Komplexbehandlung des akuten Schlaganfalls mehr als 24 Stunden mit komplizierenden Faktoren</w:t>
      </w:r>
    </w:p>
    <w:p>
      <w:r>
        <w:rPr>
          <w:rFonts w:ascii="Courier New" w:hAnsi="Courier New"/>
          <w:sz w:val="17"/>
        </w:rPr>
        <w:t xml:space="preserve">F01C    Implantation Kardioverter/Defibrillator (AICD), Drei-Kammer-Stimulation oder Defibrillator mit subkutaner Elektrode, ohne komplizierende Faktoren</w:t>
      </w:r>
    </w:p>
    <w:p>
      <w:r>
        <w:rPr>
          <w:rFonts w:ascii="Courier New" w:hAnsi="Courier New"/>
          <w:sz w:val="17"/>
        </w:rPr>
        <w:t xml:space="preserve">F01D    Implantation Kardioverter/Defibrillator (AICD), Ein-Kammer-Stimulation, mit zusätzlichem Herz- oder Gefäßeingriff oder intensmed. Kompl.&gt; 392/368/- Aufwandspunkte</w:t>
      </w:r>
    </w:p>
    <w:p>
      <w:r>
        <w:rPr>
          <w:rFonts w:ascii="Courier New" w:hAnsi="Courier New"/>
          <w:sz w:val="17"/>
        </w:rPr>
        <w:t xml:space="preserve">F01E    Implantation Kardioverter/Defibrillator (AICD), Ein-Kammer-Stimulation, ohne zusätzlichen Herz- oder Gefäßeingriff oder Zwei-Kammer-Stimulation, ohne kompliz. Fakt., ohne IntK &gt; 392/368/- Punkte mit äußerst schweren CC oder best. Sondenentfernung</w:t>
      </w:r>
    </w:p>
    <w:p>
      <w:r>
        <w:rPr>
          <w:rFonts w:ascii="Courier New" w:hAnsi="Courier New"/>
          <w:sz w:val="17"/>
        </w:rPr>
        <w:t xml:space="preserve">F01F    Implantation Kardioverter/Defibrillator (AICD), Zwei-Kammer-Stimulation oder aufwendige Sondenentfernung</w:t>
      </w:r>
    </w:p>
    <w:p>
      <w:r>
        <w:rPr>
          <w:rFonts w:ascii="Courier New" w:hAnsi="Courier New"/>
          <w:sz w:val="17"/>
        </w:rPr>
        <w:t xml:space="preserve">F01G    Implantation Kardioverter/Defibrillator (AICD), Ein-Kammer-Stimulation, ohne zusätzlichen Herz- oder Gefäßeingriff, ohne intensmed. Kompl.&gt; 392/368/- Aufwandspunkte, ohne äußerst schwere CC, ohne aufwendige Sondenentfernung</w:t>
      </w:r>
    </w:p>
    <w:p>
      <w:r>
        <w:rPr>
          <w:rFonts w:ascii="Courier New" w:hAnsi="Courier New"/>
          <w:sz w:val="17"/>
        </w:rPr>
        <w:t xml:space="preserve">F02A    Aggregatwechsel eines Kardioverters/Defibrillators (AICD), Zwei- oder Drei-Kammer-Stimulation</w:t>
      </w:r>
    </w:p>
    <w:p>
      <w:r>
        <w:rPr>
          <w:rFonts w:ascii="Courier New" w:hAnsi="Courier New"/>
          <w:sz w:val="17"/>
        </w:rPr>
        <w:t xml:space="preserve">F02B    Aggregatwechsel eines Kardioverters/Defibrillators (AICD), Ein-Kammer-Stimulation</w:t>
      </w:r>
    </w:p>
    <w:p>
      <w:r>
        <w:rPr>
          <w:rFonts w:ascii="Courier New" w:hAnsi="Courier New"/>
          <w:sz w:val="17"/>
        </w:rPr>
        <w:t xml:space="preserve">F09B    Andere kardiothorakale Eingriffe ohne Herz-Lungen-Maschine, ohne komplizierende Konstellation, Alter &gt; 15 Jahre, mit äußerst schweren CC</w:t>
      </w:r>
    </w:p>
    <w:p>
      <w:r>
        <w:rPr>
          <w:rFonts w:ascii="Courier New" w:hAnsi="Courier New"/>
          <w:sz w:val="17"/>
        </w:rPr>
        <w:t xml:space="preserve">F09C    Andere kardiothorakale Eingriffe ohne Herz-Lungen-Maschine, ohne komplizierende Konstellation, Alter &gt; 15 Jahre, ohne äußerst schwere CC</w:t>
      </w:r>
    </w:p>
    <w:p>
      <w:r>
        <w:rPr>
          <w:rFonts w:ascii="Courier New" w:hAnsi="Courier New"/>
          <w:sz w:val="17"/>
        </w:rPr>
        <w:t xml:space="preserve">F12A    Implantation eines Herzschrittmachers, Drei-Kammersystem mit äuß. schw. CC oder ablativ. Maßnahmen oder PTCA oder mit aufwendiger Sondenentfernung mit kompliz. Faktoren oder mit Revision eines Herzschrittm. oder AICD ohne Aggregatw. mit kompliz. Faktoren</w:t>
      </w:r>
    </w:p>
    <w:p>
      <w:r>
        <w:rPr>
          <w:rFonts w:ascii="Courier New" w:hAnsi="Courier New"/>
          <w:sz w:val="17"/>
        </w:rPr>
        <w:t xml:space="preserve">F12B    Implantation eines Herzschrittmachers, Drei-Kammersystem ohne äußerst schwere CC, ohne ablative Maßnahme, ohne PTCA oder Implantation eines Herzschrittmachers ohne aufwendige Sondenentfernung mit komplizierenden Faktoren</w:t>
      </w:r>
    </w:p>
    <w:p>
      <w:r>
        <w:rPr>
          <w:rFonts w:ascii="Courier New" w:hAnsi="Courier New"/>
          <w:sz w:val="17"/>
        </w:rPr>
        <w:t xml:space="preserve">F12D    Implantation eines Herzschrittmachers, Zwei-Kammersystem, Alter &gt; 15 Jahre, mit komplexem Eingriff</w:t>
      </w:r>
    </w:p>
    <w:p>
      <w:r>
        <w:rPr>
          <w:rFonts w:ascii="Courier New" w:hAnsi="Courier New"/>
          <w:sz w:val="17"/>
        </w:rPr>
        <w:t xml:space="preserve">F12E    Implantation eines Herzschrittmachers, Zwei-Kammersystem, ohne kompl. Eingr., Alter &gt; 15 Jahre, mit äußerst schweren CC oder isolierter offen chirurgischer Sondenimplantation oder Sondenentfernung mit intraluminal expandierbarer Extraktionshilfe</w:t>
      </w:r>
    </w:p>
    <w:p>
      <w:r>
        <w:rPr>
          <w:rFonts w:ascii="Courier New" w:hAnsi="Courier New"/>
          <w:sz w:val="17"/>
        </w:rPr>
        <w:t xml:space="preserve">F12F    Implantation eines Herzschrittmachers, Ein-Kammersystem, Alter &gt; 15 Jahre, mit invasiver kardiologischer Diagnostik bei bestimmten Eingriffen</w:t>
      </w:r>
    </w:p>
    <w:p>
      <w:r>
        <w:rPr>
          <w:rFonts w:ascii="Courier New" w:hAnsi="Courier New"/>
          <w:sz w:val="17"/>
        </w:rPr>
        <w:t xml:space="preserve">F12G    Implantation eines Herzschrittmachers, Zwei-Kammersystem, ohne komplexen Eingriff, Alter &gt; 15 Jahre, ohne äußerst schwere CC, ohne isolierte offen chirurgische Sondenimplantation, ohne Sondenentfernung mit intraluminal expandierbarer Extraktionshilfe</w:t>
      </w:r>
    </w:p>
    <w:p>
      <w:r>
        <w:rPr>
          <w:rFonts w:ascii="Courier New" w:hAnsi="Courier New"/>
          <w:sz w:val="17"/>
        </w:rPr>
        <w:t xml:space="preserve">F12H    Implantation eines Herzschrittmachers, Ein-Kammersystem, ohne invasive kardiologische Diagnostik bei bestimmten Eingriffen, Alter &gt; 15 Jahre, mit Implantation eines Ereignisrekorders</w:t>
      </w:r>
    </w:p>
    <w:p>
      <w:r>
        <w:rPr>
          <w:rFonts w:ascii="Courier New" w:hAnsi="Courier New"/>
          <w:sz w:val="17"/>
        </w:rPr>
        <w:t xml:space="preserve">F12I    Implantation eines Herzschrittmachers, Ein-Kammersystem, ohne invasive kardiologische Diagnostik bei bestimmten Eingriffen, Alter &gt; 15 Jahre, ohne Implantation eines Ereignisrekorders</w:t>
      </w:r>
    </w:p>
    <w:p>
      <w:r>
        <w:rPr>
          <w:rFonts w:ascii="Courier New" w:hAnsi="Courier New"/>
          <w:sz w:val="17"/>
        </w:rPr>
        <w:t xml:space="preserve">F15Z    Perkutane Koronarangioplastie mit komplizierender Konstellation mit komplexer Diagn. u. hochkompl. Intervention od. m. Angioplastie, Alt. &lt; 16 J. oder inv. kardiolog. Diagnostik, mit kompliz. Konstellation od. Endokarditis, mehr als 2 Belegungstage</w:t>
      </w:r>
    </w:p>
    <w:p>
      <w:r>
        <w:rPr>
          <w:rFonts w:ascii="Courier New" w:hAnsi="Courier New"/>
          <w:sz w:val="17"/>
        </w:rPr>
        <w:t xml:space="preserve">F17A    Wechsel eines Herzschrittmachers, Mehrkammersystem oder Alter &lt; 16 Jahre</w:t>
      </w:r>
    </w:p>
    <w:p>
      <w:r>
        <w:rPr>
          <w:rFonts w:ascii="Courier New" w:hAnsi="Courier New"/>
          <w:sz w:val="17"/>
        </w:rPr>
        <w:t xml:space="preserve">F17B    Wechsel eines Herzschrittmachers, Einkammersystem, Alter &gt; 15 Jahre</w:t>
      </w:r>
    </w:p>
    <w:p>
      <w:r>
        <w:rPr>
          <w:rFonts w:ascii="Courier New" w:hAnsi="Courier New"/>
          <w:sz w:val="17"/>
        </w:rPr>
        <w:t xml:space="preserve">F18A    Revision eines Herzschrittmachers oder Kardioverters/Defibrillators (AICD) ohne Aggregatwechsel, Alter &lt; 16 Jahre oder mit äußerst schweren CC, mit komplexem Eingriff oder mit aufwendiger Sondenentfernung</w:t>
      </w:r>
    </w:p>
    <w:p>
      <w:r>
        <w:rPr>
          <w:rFonts w:ascii="Courier New" w:hAnsi="Courier New"/>
          <w:sz w:val="17"/>
        </w:rPr>
        <w:t xml:space="preserve">F18B    Revision Herzschrittmacher od. Kardioverter/Defibrillator (AICD) oh. Aggregatw., Alt. &lt; 16 J. od. mit äuß. schw. CC, oh. kompl. Eingr., oh. aufwend. Sondenentf. od. Alt. &gt; 15 J., oh. äuß. schw. CC mit kompl. Eingr., mit intralum. exp. Extraktionshilfe</w:t>
      </w:r>
    </w:p>
    <w:p>
      <w:r>
        <w:rPr>
          <w:rFonts w:ascii="Courier New" w:hAnsi="Courier New"/>
          <w:sz w:val="17"/>
        </w:rPr>
        <w:t xml:space="preserve">F18C    Revision eines Herzschrittmachers oder Kardioverters/Defibrillators (AICD) ohne Aggregatwechsel, Alter &gt; 15 Jahre, ohne äußerst schwere CC, ohne aufwendige Sondenentfernung, mit komplexem Eingriff, ohne intraluminale expandierende Extraktionshilfe</w:t>
      </w:r>
    </w:p>
    <w:p>
      <w:r>
        <w:rPr>
          <w:rFonts w:ascii="Courier New" w:hAnsi="Courier New"/>
          <w:sz w:val="17"/>
        </w:rPr>
        <w:t xml:space="preserve">F18D    Revision eines Herzschrittmachers oder Kardioverters/Defibrillators (AICD) ohne Aggregatwechsel, Alter &gt; 15 Jahre, ohne äußerst schwere CC, ohne aufwendige Sondenentfernung, ohne komplexen Eingriff</w:t>
      </w:r>
    </w:p>
    <w:p>
      <w:r>
        <w:rPr>
          <w:rFonts w:ascii="Courier New" w:hAnsi="Courier New"/>
          <w:sz w:val="17"/>
        </w:rPr>
        <w:t xml:space="preserve">F19A    Andere transluminale Intervention an Herz, Aorta und Lungengefäßen mit äußerst schweren CC</w:t>
      </w:r>
    </w:p>
    <w:p>
      <w:r>
        <w:rPr>
          <w:rFonts w:ascii="Courier New" w:hAnsi="Courier New"/>
          <w:sz w:val="17"/>
        </w:rPr>
        <w:t xml:space="preserve">F19C    Andere transluminale Intervention an Herz, Aorta und Lungengefäßen ohne äußerst schwere CC, Alter &gt; 17 Jahre</w:t>
      </w:r>
    </w:p>
    <w:p>
      <w:r>
        <w:rPr>
          <w:rFonts w:ascii="Courier New" w:hAnsi="Courier New"/>
          <w:sz w:val="17"/>
        </w:rPr>
        <w:t xml:space="preserve">F19D    Radiofrequenzablation über A. renalis, Alter &gt; 17 Jahre</w:t>
      </w:r>
    </w:p>
    <w:p>
      <w:r>
        <w:rPr>
          <w:rFonts w:ascii="Courier New" w:hAnsi="Courier New"/>
          <w:sz w:val="17"/>
        </w:rPr>
        <w:t xml:space="preserve">F24A    Perkutane Koronarangioplastie mit komplexer Diagnose und hochkomplexer Intervention oder mit Angioplastie, Alter &gt; 15 Jahre, mit äußerst schweren CC</w:t>
      </w:r>
    </w:p>
    <w:p>
      <w:r>
        <w:rPr>
          <w:rFonts w:ascii="Courier New" w:hAnsi="Courier New"/>
          <w:sz w:val="17"/>
        </w:rPr>
        <w:t xml:space="preserve">F24B    Perkutane Koronarangioplastie mit komplexer Diagnose und hochkomplexer Intervention oder mit Angioplastie, Alter &gt; 15 Jahre, ohne äußerst schwere CC</w:t>
      </w:r>
    </w:p>
    <w:p>
      <w:r>
        <w:rPr>
          <w:rFonts w:ascii="Courier New" w:hAnsi="Courier New"/>
          <w:sz w:val="17"/>
        </w:rPr>
        <w:t xml:space="preserve">F37Z    Längerer stationärer Aufenthalt vor Transplantation bei hoher Dringlichkeitsstufe bei Krankheiten und Störungen des Kreislaufsystems</w:t>
      </w:r>
    </w:p>
    <w:p>
      <w:r>
        <w:rPr>
          <w:rFonts w:ascii="Courier New" w:hAnsi="Courier New"/>
          <w:sz w:val="17"/>
        </w:rPr>
        <w:t xml:space="preserve">F41A    Invasive kardiologische Diagnostik bei akutem Myokardinfarkt mit äußerst schweren CC</w:t>
      </w:r>
    </w:p>
    <w:p>
      <w:r>
        <w:rPr>
          <w:rFonts w:ascii="Courier New" w:hAnsi="Courier New"/>
          <w:sz w:val="17"/>
        </w:rPr>
        <w:t xml:space="preserve">F41B    Invasive kardiologische Diagnostik bei akutem Myokardinfarkt ohne äußerst schwere CC</w:t>
      </w:r>
    </w:p>
    <w:p>
      <w:r>
        <w:rPr>
          <w:rFonts w:ascii="Courier New" w:hAnsi="Courier New"/>
          <w:sz w:val="17"/>
        </w:rPr>
        <w:t xml:space="preserve">F43A    Beatmung &gt; 24 Stunden bei Krankheiten und Störungen des Kreislaufsystems, Alter &lt; 6 Jahre oder intensivmedizinische Komplexbehandlung &gt; 392/552/552 Aufwandspunkte</w:t>
      </w:r>
    </w:p>
    <w:p>
      <w:r>
        <w:rPr>
          <w:rFonts w:ascii="Courier New" w:hAnsi="Courier New"/>
          <w:sz w:val="17"/>
        </w:rPr>
        <w:t xml:space="preserve">F49A    Invasive kardiologische Diagnostik außer bei akutem Myokardinfarkt, mit äußerst schweren CC oder IntK &gt; 196/184/368 Aufwandspunkten, mit komplexem Eingriff oder Alter &lt; 10 Jahre</w:t>
      </w:r>
    </w:p>
    <w:p>
      <w:r>
        <w:rPr>
          <w:rFonts w:ascii="Courier New" w:hAnsi="Courier New"/>
          <w:sz w:val="17"/>
        </w:rPr>
        <w:t xml:space="preserve">F49B    Invasive kardiologische Diagnostik außer bei akutem Myokardinfarkt, mit äußerst schweren CC oder IntK &gt; 196/184/368 Aufwandspunkten, ohne komplexen Eingriff, Alter &gt; 9 Jahre</w:t>
      </w:r>
    </w:p>
    <w:p>
      <w:r>
        <w:rPr>
          <w:rFonts w:ascii="Courier New" w:hAnsi="Courier New"/>
          <w:sz w:val="17"/>
        </w:rPr>
        <w:t xml:space="preserve">F49D    Invasive kardiologische Diagnostik außer bei akutem Myokardinfarkt, ohne äußerst schwere CC, ohne IntK &gt; 196/184/368 Aufwandspunkte, Alter &gt; 14 Jahre, mit kardialem Mapping oder schweren CC bei mehr als einem Belegungstag</w:t>
      </w:r>
    </w:p>
    <w:p>
      <w:r>
        <w:rPr>
          <w:rFonts w:ascii="Courier New" w:hAnsi="Courier New"/>
          <w:sz w:val="17"/>
        </w:rPr>
        <w:t xml:space="preserve">F49E    Invasive kardiologische Diagnostik außer bei akutem Myokardinfarkt, ohne IntK &gt; 196/184/368 Aufwandspunkte, Alter &gt; 14 Jahre, ohne kardiales Mapping, ohne schwere CC bei mehr als einem Belegungstag, mit komplexer Diagnose</w:t>
      </w:r>
    </w:p>
    <w:p>
      <w:r>
        <w:rPr>
          <w:rFonts w:ascii="Courier New" w:hAnsi="Courier New"/>
          <w:sz w:val="17"/>
        </w:rPr>
        <w:t xml:space="preserve">F49F    Invasive kardiologische Diagnostik außer bei akutem Myokardinfarkt, ohne äußerst schwere CC, ohne IntK &gt; 196/184/368 Aufwandspunkte, Alter &gt; 14 Jahre, ohne kardiales Mapping, ohne schwere CC bei BT &gt; 1, ohne kompl. Diagnose, mit best. Eingr.</w:t>
      </w:r>
    </w:p>
    <w:p>
      <w:r>
        <w:rPr>
          <w:rFonts w:ascii="Courier New" w:hAnsi="Courier New"/>
          <w:sz w:val="17"/>
        </w:rPr>
        <w:t xml:space="preserve">F49G    Invasive kardiologische Diagnostik außer bei akutem Myokardinfarkt, ohne äußerst schwere CC, ohne IntK &gt; 196/184/368 Aufwandspunkte, Alter &gt; 14 Jahre, ohne kardiales Mapping, ohne schwere CC bei BT &gt; 1, ohne komplexe Diagnose, ohne best. Eingr.</w:t>
      </w:r>
    </w:p>
    <w:p>
      <w:r>
        <w:rPr>
          <w:rFonts w:ascii="Courier New" w:hAnsi="Courier New"/>
          <w:sz w:val="17"/>
        </w:rPr>
        <w:t xml:space="preserve">F50A    Ablative Maßnahmen bei Tachyarrhythmie mit komplexer Ablation im linken Vorhof oder hochkomplexer Ablation oder Implantation eines Ereignisrekorders</w:t>
      </w:r>
    </w:p>
    <w:p>
      <w:r>
        <w:rPr>
          <w:rFonts w:ascii="Courier New" w:hAnsi="Courier New"/>
          <w:sz w:val="17"/>
        </w:rPr>
        <w:t xml:space="preserve">F50B    Ablative Maßnahmen bei Tachyarrhythmie mit komplexer Ablation oder Alter &lt; 16 Jahre, ohne komplexe Ablation im linken Vorhof, ohne hochkomplexe Ablation, ohne Implantation eines Ereignisrekorders</w:t>
      </w:r>
    </w:p>
    <w:p>
      <w:r>
        <w:rPr>
          <w:rFonts w:ascii="Courier New" w:hAnsi="Courier New"/>
          <w:sz w:val="17"/>
        </w:rPr>
        <w:t xml:space="preserve">F50C    Ablative Maßnahmen bei Tachyarrhythmie ohne komplexe Ablation, Alter &gt; 15 Jahre, ohne Implantation eines Ereignisrekorders, mit transseptaler Linksherz-Katheteruntersuchung oder mit bestimmter Ablation</w:t>
      </w:r>
    </w:p>
    <w:p>
      <w:r>
        <w:rPr>
          <w:rFonts w:ascii="Courier New" w:hAnsi="Courier New"/>
          <w:sz w:val="17"/>
        </w:rPr>
        <w:t xml:space="preserve">F50D    Ablative Maßnahmen bei Tachyarrhythmie ohne komplexe Ablation, Alter &gt; 15 Jahre, ohne Implantation eines Ereignisrekorders, ohne transseptale Linksherz-Katheteruntersuchung, ohne bestimmte Ablation</w:t>
      </w:r>
    </w:p>
    <w:p>
      <w:r>
        <w:rPr>
          <w:rFonts w:ascii="Courier New" w:hAnsi="Courier New"/>
          <w:sz w:val="17"/>
        </w:rPr>
        <w:t xml:space="preserve">F52A    Perkutane Koronarangioplastie mit komplexer Diagnose, mit äußerst schweren CC</w:t>
      </w:r>
    </w:p>
    <w:p>
      <w:r>
        <w:rPr>
          <w:rFonts w:ascii="Courier New" w:hAnsi="Courier New"/>
          <w:sz w:val="17"/>
        </w:rPr>
        <w:t xml:space="preserve">F52B    Perkutane Koronarangioplastie mit komplexer Diagnose, ohne äußerst schwere CC oder mit intrakoronarer Brachytherapie oder bestimmte Intervention</w:t>
      </w:r>
    </w:p>
    <w:p>
      <w:r>
        <w:rPr>
          <w:rFonts w:ascii="Courier New" w:hAnsi="Courier New"/>
          <w:sz w:val="17"/>
        </w:rPr>
        <w:t xml:space="preserve">F56A    Perkutane Koronarangioplastie mit bestimmter hochkomplexer Intervention, mit äußerst schweren CC</w:t>
      </w:r>
    </w:p>
    <w:p>
      <w:r>
        <w:rPr>
          <w:rFonts w:ascii="Courier New" w:hAnsi="Courier New"/>
          <w:sz w:val="17"/>
        </w:rPr>
        <w:t xml:space="preserve">F56B    Perkutane Koronarangioplastie mit hochkomplexer Intervention, ohne bestimmte hochkomplexe Intervention, ohne äußerst schwere CC, oder Kryoplastie</w:t>
      </w:r>
    </w:p>
    <w:p>
      <w:r>
        <w:rPr>
          <w:rFonts w:ascii="Courier New" w:hAnsi="Courier New"/>
          <w:sz w:val="17"/>
        </w:rPr>
        <w:t xml:space="preserve">F58A    Perkutane Koronarangioplastie mit äußerst schweren CC</w:t>
      </w:r>
    </w:p>
    <w:p>
      <w:r>
        <w:rPr>
          <w:rFonts w:ascii="Courier New" w:hAnsi="Courier New"/>
          <w:sz w:val="17"/>
        </w:rPr>
        <w:t xml:space="preserve">F58B    Perkutane Koronarangioplastie ohne äußerst schwere CC</w:t>
      </w:r>
    </w:p>
    <w:p>
      <w:r>
        <w:rPr>
          <w:rFonts w:ascii="Courier New" w:hAnsi="Courier New"/>
          <w:sz w:val="17"/>
        </w:rPr>
        <w:t xml:space="preserve">F66A    Koronararteriosklerose mit äußerst schweren CC</w:t>
      </w:r>
    </w:p>
    <w:p>
      <w:r>
        <w:rPr>
          <w:rFonts w:ascii="Courier New" w:hAnsi="Courier New"/>
          <w:sz w:val="17"/>
        </w:rPr>
        <w:t xml:space="preserve">F66B    Koronararteriosklerose ohne äußerst schwere CC</w:t>
      </w:r>
    </w:p>
    <w:p>
      <w:r>
        <w:rPr>
          <w:rFonts w:ascii="Courier New" w:hAnsi="Courier New"/>
          <w:sz w:val="17"/>
        </w:rPr>
        <w:t xml:space="preserve">F68B    Angeborene Herzkrankheit, Alter &gt; 5 Jahre, ohne intensivmedizinische Komplexbehandlung &gt; 196/-/- Aufwandspunkte</w:t>
      </w:r>
    </w:p>
    <w:p>
      <w:r>
        <w:rPr>
          <w:rFonts w:ascii="Courier New" w:hAnsi="Courier New"/>
          <w:sz w:val="17"/>
        </w:rPr>
        <w:t xml:space="preserve">F69A    Herzklappenerkrankungen mit äußerst schweren oder schweren CC</w:t>
      </w:r>
    </w:p>
    <w:p>
      <w:r>
        <w:rPr>
          <w:rFonts w:ascii="Courier New" w:hAnsi="Courier New"/>
          <w:sz w:val="17"/>
        </w:rPr>
        <w:t xml:space="preserve">F69B    Herzklappenerkrankungen ohne äußerst schwere oder schwere CC</w:t>
      </w:r>
    </w:p>
    <w:p>
      <w:r>
        <w:rPr>
          <w:rFonts w:ascii="Courier New" w:hAnsi="Courier New"/>
          <w:sz w:val="17"/>
        </w:rPr>
        <w:t xml:space="preserve">F70A    Schwere Arrhythmie und Herzstillstand mit äußerst schweren CC</w:t>
      </w:r>
    </w:p>
    <w:p>
      <w:r>
        <w:rPr>
          <w:rFonts w:ascii="Courier New" w:hAnsi="Courier New"/>
          <w:sz w:val="17"/>
        </w:rPr>
        <w:t xml:space="preserve">F70B    Schwere Arrhythmie und Herzstillstand ohne äußerst schwere CC</w:t>
      </w:r>
    </w:p>
    <w:p>
      <w:r>
        <w:rPr>
          <w:rFonts w:ascii="Courier New" w:hAnsi="Courier New"/>
          <w:sz w:val="17"/>
        </w:rPr>
        <w:t xml:space="preserve">F71A    Nicht schwere kardiale Arrhythmie und Erregungsleitungsstörungen mit äußerst schweren CC, mehr als ein Belegungstag oder mit kathetergestützter elektrophysiologischer Untersuchung des Herzens oder bestimmter hochaufwendiger Behandlung</w:t>
      </w:r>
    </w:p>
    <w:p>
      <w:r>
        <w:rPr>
          <w:rFonts w:ascii="Courier New" w:hAnsi="Courier New"/>
          <w:sz w:val="17"/>
        </w:rPr>
        <w:t xml:space="preserve">F71B    Nicht schwere kardiale Arrhythmie und Erregungsleitungsstörungen ohne äußerst schwere CC oder ein Belegungstag, ohne kathetergestützte elektrophysiologische Untersuchung des Herzens, ohne bestimmte hochaufwendige Behandlung</w:t>
      </w:r>
    </w:p>
    <w:p>
      <w:r>
        <w:rPr>
          <w:rFonts w:ascii="Courier New" w:hAnsi="Courier New"/>
          <w:sz w:val="17"/>
        </w:rPr>
        <w:t xml:space="preserve">F72A    Angina pectoris mit äußerst schweren CC</w:t>
      </w:r>
    </w:p>
    <w:p>
      <w:r>
        <w:rPr>
          <w:rFonts w:ascii="Courier New" w:hAnsi="Courier New"/>
          <w:sz w:val="17"/>
        </w:rPr>
        <w:t xml:space="preserve">F72B    Angina pectoris ohne äußerst schwere CC</w:t>
      </w:r>
    </w:p>
    <w:p>
      <w:r>
        <w:rPr>
          <w:rFonts w:ascii="Courier New" w:hAnsi="Courier New"/>
          <w:sz w:val="17"/>
        </w:rPr>
        <w:t xml:space="preserve">F75D    Andere Krankheiten des Kreislaufsystems ohne äußerst schweren CC bei mehr als ein Belegungstag, Alter &gt; 17 Jahre</w:t>
      </w:r>
    </w:p>
    <w:p>
      <w:r>
        <w:rPr>
          <w:rFonts w:ascii="Courier New" w:hAnsi="Courier New"/>
          <w:sz w:val="17"/>
        </w:rPr>
        <w:t xml:space="preserve">F95A    Interventioneller Septumverschluss, Alter &lt; 19 Jahre oder Vorhofohrverschluss</w:t>
      </w:r>
    </w:p>
    <w:p>
      <w:r>
        <w:rPr>
          <w:rFonts w:ascii="Courier New" w:hAnsi="Courier New"/>
          <w:sz w:val="17"/>
        </w:rPr>
        <w:t xml:space="preserve">F95B    Interventioneller Septumverschluss, Alter &gt; 18 Jahre</w:t>
      </w:r>
    </w:p>
    <w:p>
      <w:r>
        <w:rPr>
          <w:rFonts w:ascii="Courier New" w:hAnsi="Courier New"/>
          <w:sz w:val="17"/>
        </w:rPr>
        <w:t xml:space="preserve">F98B    Komplexe minimalinvasive Operationen an Herzklappen ohne minimalinvasiven Eingriff an mehreren Herzklappen, ohne hochkomplexen Eingriff, ohne komplexe Diagnose, Alter &gt; 15 Jahre, mit sehr komplexem Eingriff</w:t>
      </w:r>
    </w:p>
    <w:p>
      <w:r>
        <w:rPr>
          <w:rFonts w:ascii="Courier New" w:hAnsi="Courier New"/>
          <w:sz w:val="17"/>
        </w:rPr>
        <w:t xml:space="preserve">F98C    Komplexe minimalinvasive Operationen an Herzklappen ohne minimalinvasiven Eingriff an mehreren Herzklappen, ohne hochkomplexen Eingriff, ohne komplexe Diagnose, Alter &gt; 15 Jahre, ohne sehr komplexen Eingriff</w:t>
      </w:r>
    </w:p>
    <w:p>
      <w:r>
        <w:t xml:space="preserve">Neurologie</w:t>
      </w:r>
    </w:p>
    <w:p>
      <w:r>
        <w:rPr>
          <w:rFonts w:ascii="Courier New" w:hAnsi="Courier New"/>
          <w:sz w:val="17"/>
        </w:rPr>
        <w:t xml:space="preserve">DRG    Bezeichnung DRG</w:t>
      </w:r>
    </w:p>
    <w:p>
      <w:r>
        <w:rPr>
          <w:rFonts w:ascii="Courier New" w:hAnsi="Courier New"/>
          <w:sz w:val="17"/>
        </w:rPr>
        <w:t xml:space="preserve">A11G    Beatmung &gt; 249 Stunden, ohne komplexe oder bestimmte OR-Prozedur, ohne intensivmedizinische Komplexbehandlung &gt; 588/828/1104 Punkte, ohne kompliz. Konstellation, Alter &gt; 5 Jahre, mit kompl. Diagnose oder Prozedur oder Alter &lt; 16 J. oder schwerste CC</w:t>
      </w:r>
    </w:p>
    <w:p>
      <w:r>
        <w:rPr>
          <w:rFonts w:ascii="Courier New" w:hAnsi="Courier New"/>
          <w:sz w:val="17"/>
        </w:rPr>
        <w:t xml:space="preserve">A43Z    Frührehabilitation bei Wachkoma und Locked-in-Syndrom</w:t>
      </w:r>
    </w:p>
    <w:p>
      <w:r>
        <w:rPr>
          <w:rFonts w:ascii="Courier New" w:hAnsi="Courier New"/>
          <w:sz w:val="17"/>
        </w:rPr>
        <w:t xml:space="preserve">B02D    Komplexe Kraniotomie oder Wirbelsäulen-Operation, ohne bestimmten komplexen Eingriff, Alter &gt; 5 Jahre, ohne bestimmte komplizierende Faktoren</w:t>
      </w:r>
    </w:p>
    <w:p>
      <w:r>
        <w:rPr>
          <w:rFonts w:ascii="Courier New" w:hAnsi="Courier New"/>
          <w:sz w:val="17"/>
        </w:rPr>
        <w:t xml:space="preserve">B04A    Interventionelle oder beidseitige Eingriffe an den extrakraniellen Gefäßen mit äußerst schweren CC</w:t>
      </w:r>
    </w:p>
    <w:p>
      <w:r>
        <w:rPr>
          <w:rFonts w:ascii="Courier New" w:hAnsi="Courier New"/>
          <w:sz w:val="17"/>
        </w:rPr>
        <w:t xml:space="preserve">B11Z    Frührehabilitation mit bestimmter OR-Prozedur</w:t>
      </w:r>
    </w:p>
    <w:p>
      <w:r>
        <w:rPr>
          <w:rFonts w:ascii="Courier New" w:hAnsi="Courier New"/>
          <w:sz w:val="17"/>
        </w:rPr>
        <w:t xml:space="preserve">B13Z    Epilepsiechirurgie mit invasivem präoperativen Video-EEG</w:t>
      </w:r>
    </w:p>
    <w:p>
      <w:r>
        <w:rPr>
          <w:rFonts w:ascii="Courier New" w:hAnsi="Courier New"/>
          <w:sz w:val="17"/>
        </w:rPr>
        <w:t xml:space="preserve">B17A    Eingriffe an peripheren Nerven, Hirnnerven und anderen Teilen des Nervensystems oder Eingriff bei zerebraler Lähmung, Muskeldystrophie oder Neuropathie, mit komplizierender Diagnose oder Implantation Ereignis-Rekorder</w:t>
      </w:r>
    </w:p>
    <w:p>
      <w:r>
        <w:rPr>
          <w:rFonts w:ascii="Courier New" w:hAnsi="Courier New"/>
          <w:sz w:val="17"/>
        </w:rPr>
        <w:t xml:space="preserve">B17C    Eingriffe an peripheren Nerven, Hirnnerven und anderen Teilen des Nervensystems oder Eingriff bei zerebraler Lähmung, Muskeldystrophie oder Neurop., oh. kompl. Diagn., oh. Impl. Ereign.-Rek., ohne kompl. Eingr., Alt. &lt; 19 J. od. m. schw. CC, Alt. &gt; 15 J.</w:t>
      </w:r>
    </w:p>
    <w:p>
      <w:r>
        <w:rPr>
          <w:rFonts w:ascii="Courier New" w:hAnsi="Courier New"/>
          <w:sz w:val="17"/>
        </w:rPr>
        <w:t xml:space="preserve">B21A    Implantation eines Neurostimulators zur Hirnstimulation, Mehrelektrodensystem, mit Sondenimplantation</w:t>
      </w:r>
    </w:p>
    <w:p>
      <w:r>
        <w:rPr>
          <w:rFonts w:ascii="Courier New" w:hAnsi="Courier New"/>
          <w:sz w:val="17"/>
        </w:rPr>
        <w:t xml:space="preserve">B39A    Neurologische Komplexbehandlung des akuten Schlaganfalls mit bestimmter OR-Prozedur, mehr als 72 Stunden mit komplexem Eingriff oder mit komplizierender Konstellation oder intensivmedizinischer Komplexbehandlung &gt; 392/368/- Aufwandspunkte</w:t>
      </w:r>
    </w:p>
    <w:p>
      <w:r>
        <w:rPr>
          <w:rFonts w:ascii="Courier New" w:hAnsi="Courier New"/>
          <w:sz w:val="17"/>
        </w:rPr>
        <w:t xml:space="preserve">B39B    Neurologische Komplexbehandlung des akuten Schlaganfalls mit bestimmter OR-Prozedur, bis 72 Stunden mit komplexem Eingriff, oder mehr als 72 Stunden, ohne kompl. Eingr., ohne kompliz. Konst., ohne intensivmed. Komplexbehandlung &gt; 392/368/- Punkte</w:t>
      </w:r>
    </w:p>
    <w:p>
      <w:r>
        <w:rPr>
          <w:rFonts w:ascii="Courier New" w:hAnsi="Courier New"/>
          <w:sz w:val="17"/>
        </w:rPr>
        <w:t xml:space="preserve">B39C    Neurologische Komplexbehandlung des akuten Schlaganfalls mit bestimmter OR-Prozedur, bis 72 Stunden, ohne komplexen Eingriff, ohne komplizierende Konstellation, ohne intensivmedizinische Komplexbehandlung &gt; 392/368/- Aufwandspunkte</w:t>
      </w:r>
    </w:p>
    <w:p>
      <w:r>
        <w:rPr>
          <w:rFonts w:ascii="Courier New" w:hAnsi="Courier New"/>
          <w:sz w:val="17"/>
        </w:rPr>
        <w:t xml:space="preserve">B42A    Frührehabilitation bei Krankheiten und Störungen des Nervensystems bis 27 Tage mit neurologischer Komplexbehandlung des akuten Schlaganfalls oder fachübergreifende u. andere Frührehabilitation mit neurologischer Komplexbehandlung des akuten Schlaganfalls</w:t>
      </w:r>
    </w:p>
    <w:p>
      <w:r>
        <w:rPr>
          <w:rFonts w:ascii="Courier New" w:hAnsi="Courier New"/>
          <w:sz w:val="17"/>
        </w:rPr>
        <w:t xml:space="preserve">B42B    Frührehabilitation bei Krankheiten und Störungen des Nervensystems bis 27 Tage ohne neurologische Komplexbehandlung des akuten Schlaganfalls</w:t>
      </w:r>
    </w:p>
    <w:p>
      <w:r>
        <w:rPr>
          <w:rFonts w:ascii="Courier New" w:hAnsi="Courier New"/>
          <w:sz w:val="17"/>
        </w:rPr>
        <w:t xml:space="preserve">B43Z    Frührehabilitation bei Krankheiten und Störungen des Nervensystems, mehr als 27 Tage</w:t>
      </w:r>
    </w:p>
    <w:p>
      <w:r>
        <w:rPr>
          <w:rFonts w:ascii="Courier New" w:hAnsi="Courier New"/>
          <w:sz w:val="17"/>
        </w:rPr>
        <w:t xml:space="preserve">B44A    Geriatrische frührehabilitative Komplexbehandlung bei Krankheiten und Störungen des Nervensystems mit schwerer motorischer Funktionseinschränkung, mit neurologischer Komplexbehandlung des akuten Schlaganfalls</w:t>
      </w:r>
    </w:p>
    <w:p>
      <w:r>
        <w:rPr>
          <w:rFonts w:ascii="Courier New" w:hAnsi="Courier New"/>
          <w:sz w:val="17"/>
        </w:rPr>
        <w:t xml:space="preserve">B45Z    Intensivmedizinische Komplexbehandlung &gt; 392/368/828 Aufwandspunkte bei Krankheiten und Störungen des Nervensystems</w:t>
      </w:r>
    </w:p>
    <w:p>
      <w:r>
        <w:rPr>
          <w:rFonts w:ascii="Courier New" w:hAnsi="Courier New"/>
          <w:sz w:val="17"/>
        </w:rPr>
        <w:t xml:space="preserve">B48Z    Frührehabilitation bei Multipler Sklerose und zerebellarer Ataxie, nicht akuter Para-/Tetraplegie oder anderen neurologischen Erkrankungen</w:t>
      </w:r>
    </w:p>
    <w:p>
      <w:r>
        <w:rPr>
          <w:rFonts w:ascii="Courier New" w:hAnsi="Courier New"/>
          <w:sz w:val="17"/>
        </w:rPr>
        <w:t xml:space="preserve">B49Z    Multimodale Komplexbehandlung bei Morbus Parkinson</w:t>
      </w:r>
    </w:p>
    <w:p>
      <w:r>
        <w:rPr>
          <w:rFonts w:ascii="Courier New" w:hAnsi="Courier New"/>
          <w:sz w:val="17"/>
        </w:rPr>
        <w:t xml:space="preserve">B60A    Nicht akute Paraplegie/Tetraplegie, mehr als ein Belegungstag</w:t>
      </w:r>
    </w:p>
    <w:p>
      <w:r>
        <w:rPr>
          <w:rFonts w:ascii="Courier New" w:hAnsi="Courier New"/>
          <w:sz w:val="17"/>
        </w:rPr>
        <w:t xml:space="preserve">B60B    Nicht akute Paraplegie/Tetraplegie, ein Belegungstag</w:t>
      </w:r>
    </w:p>
    <w:p>
      <w:r>
        <w:rPr>
          <w:rFonts w:ascii="Courier New" w:hAnsi="Courier New"/>
          <w:sz w:val="17"/>
        </w:rPr>
        <w:t xml:space="preserve">B63Z    Demenz und andere chronische Störungen der Hirnfunktion</w:t>
      </w:r>
    </w:p>
    <w:p>
      <w:r>
        <w:rPr>
          <w:rFonts w:ascii="Courier New" w:hAnsi="Courier New"/>
          <w:sz w:val="17"/>
        </w:rPr>
        <w:t xml:space="preserve">B64Z    Delirium</w:t>
      </w:r>
    </w:p>
    <w:p>
      <w:r>
        <w:rPr>
          <w:rFonts w:ascii="Courier New" w:hAnsi="Courier New"/>
          <w:sz w:val="17"/>
        </w:rPr>
        <w:t xml:space="preserve">B66D    Neubildungen des Nervensystems, ein Belegungstag oder ohne äußerst schwere CC, Alter &gt; 15 Jahre</w:t>
      </w:r>
    </w:p>
    <w:p>
      <w:r>
        <w:rPr>
          <w:rFonts w:ascii="Courier New" w:hAnsi="Courier New"/>
          <w:sz w:val="17"/>
        </w:rPr>
        <w:t xml:space="preserve">B67A    Morbus Parkinson mit äußerst schweren CC oder schwerster Beeinträchtigung</w:t>
      </w:r>
    </w:p>
    <w:p>
      <w:r>
        <w:rPr>
          <w:rFonts w:ascii="Courier New" w:hAnsi="Courier New"/>
          <w:sz w:val="17"/>
        </w:rPr>
        <w:t xml:space="preserve">B67B    Morbus Parkinson ohne äußerst schwere CC, ohne schwerste Beeinträchtigung</w:t>
      </w:r>
    </w:p>
    <w:p>
      <w:r>
        <w:rPr>
          <w:rFonts w:ascii="Courier New" w:hAnsi="Courier New"/>
          <w:sz w:val="17"/>
        </w:rPr>
        <w:t xml:space="preserve">B68A    Multiple Sklerose und zerebellare Ataxie mit äußerst schweren CC, mehr als ein Belegungstag</w:t>
      </w:r>
    </w:p>
    <w:p>
      <w:r>
        <w:rPr>
          <w:rFonts w:ascii="Courier New" w:hAnsi="Courier New"/>
          <w:sz w:val="17"/>
        </w:rPr>
        <w:t xml:space="preserve">B68C    Multiple Sklerose und zerebellare Ataxie, ein Belegungstag oder ohne äußerst schwere CC, Alter &gt; 15 Jahre, mit komplexer Diagnose</w:t>
      </w:r>
    </w:p>
    <w:p>
      <w:r>
        <w:rPr>
          <w:rFonts w:ascii="Courier New" w:hAnsi="Courier New"/>
          <w:sz w:val="17"/>
        </w:rPr>
        <w:t xml:space="preserve">B68D    Multiple Sklerose und zerebellare Ataxie, ein Belegungstag oder ohne äußerst schwere CC, Alter &gt; 15 Jahre, ohne komplexe Diagnose</w:t>
      </w:r>
    </w:p>
    <w:p>
      <w:r>
        <w:rPr>
          <w:rFonts w:ascii="Courier New" w:hAnsi="Courier New"/>
          <w:sz w:val="17"/>
        </w:rPr>
        <w:t xml:space="preserve">B69A    Transitorische ischämische Attacke (TIA) und extrakranielle Gefäßverschlüsse mit neurologischer Komplexbehandlung des akuten Schlaganfalls, mehr als 72 Stunden</w:t>
      </w:r>
    </w:p>
    <w:p>
      <w:r>
        <w:rPr>
          <w:rFonts w:ascii="Courier New" w:hAnsi="Courier New"/>
          <w:sz w:val="17"/>
        </w:rPr>
        <w:t xml:space="preserve">B69B    Transitorische ischämische Attacke (TIA) und extrakranielle Gefäßverschlüsse mit neurologischer Komplexbehandlung des akuten Schlaganfalls, bis 72 Stunden, mit äußerst schweren CC</w:t>
      </w:r>
    </w:p>
    <w:p>
      <w:r>
        <w:rPr>
          <w:rFonts w:ascii="Courier New" w:hAnsi="Courier New"/>
          <w:sz w:val="17"/>
        </w:rPr>
        <w:t xml:space="preserve">B69C    Transitorische ischämische Attacke (TIA) und extrakranielle Gefäßverschlüsse mit neurol. Komplexbehandlung des akuten Schlaganfalls, bis 72 Std., ohne äuß. schw. CC oder mit anderer neurol. Komplexbeh. des akuten Schlaganfalls oder mit äuß. schw. CC</w:t>
      </w:r>
    </w:p>
    <w:p>
      <w:r>
        <w:rPr>
          <w:rFonts w:ascii="Courier New" w:hAnsi="Courier New"/>
          <w:sz w:val="17"/>
        </w:rPr>
        <w:t xml:space="preserve">B69D    Transitorische ischämische Attacke (TIA) und extrakranielle Gefäßverschlüsse ohne neurologische Komplexbehandlung des akuten Schlaganfalls, ohne andere neurologische Komplexbehandlung des akuten Schlaganfalls, ohne äußerst schwere CC</w:t>
      </w:r>
    </w:p>
    <w:p>
      <w:r>
        <w:rPr>
          <w:rFonts w:ascii="Courier New" w:hAnsi="Courier New"/>
          <w:sz w:val="17"/>
        </w:rPr>
        <w:t xml:space="preserve">B70A    Apoplexie mit neurologischer Komplexbehandlung des akuten Schlaganfalls, mehr als 72 Stunden, mit komplizierender Diagnose</w:t>
      </w:r>
    </w:p>
    <w:p>
      <w:r>
        <w:rPr>
          <w:rFonts w:ascii="Courier New" w:hAnsi="Courier New"/>
          <w:sz w:val="17"/>
        </w:rPr>
        <w:t xml:space="preserve">B70B    Apoplexie mit neurologischer Komplexbehandlung des akuten Schlaganfalls, mehr als 72 Stunden, ohne komplizierende Diagnose oder mit komplexem zerebrovaskulären Vasospasmus oder intensivmedizinischer Komplexbehandlung &gt; 196/184/- Aufwandspunkte</w:t>
      </w:r>
    </w:p>
    <w:p>
      <w:r>
        <w:rPr>
          <w:rFonts w:ascii="Courier New" w:hAnsi="Courier New"/>
          <w:sz w:val="17"/>
        </w:rPr>
        <w:t xml:space="preserve">B70C    Apoplexie ohne komplexen zerebrovask. Vasospasmus, mit neurol. Komplexbeh. des akuten Schlaganfalls bis 72 Std., mit komplizierender Diagnose oder systemischer Thrombolyse oder mit anderer neurol. Komplexbeh. des akuten Schlaganfalls, mehr als 72 Std.</w:t>
      </w:r>
    </w:p>
    <w:p>
      <w:r>
        <w:rPr>
          <w:rFonts w:ascii="Courier New" w:hAnsi="Courier New"/>
          <w:sz w:val="17"/>
        </w:rPr>
        <w:t xml:space="preserve">B70D    Apoplexie ohne komplexen zerebrovask. Vasospasmus, ohne komplizierende Diagnose oder systemische Thrombolyse, mit neurol. Komplexbeh. des akuten Schlaganfalls bis 72 Std. oder mit anderer neurol. Komplexbeh. des akuten Schlaganfalls bis 72 Std.</w:t>
      </w:r>
    </w:p>
    <w:p>
      <w:r>
        <w:rPr>
          <w:rFonts w:ascii="Courier New" w:hAnsi="Courier New"/>
          <w:sz w:val="17"/>
        </w:rPr>
        <w:t xml:space="preserve">B70E    Apoplexie ohne neurologische Komplexbehandlung des akuten Schlaganfalls, ohne andere neurol. Komplexbeh. des akuten Schlaganfalls, mehr als 72 Stunden, ohne komplexen zerebrovask. Vasospasmus, mit komplizierender Diagnose oder systemischer Thrombolyse</w:t>
      </w:r>
    </w:p>
    <w:p>
      <w:r>
        <w:rPr>
          <w:rFonts w:ascii="Courier New" w:hAnsi="Courier New"/>
          <w:sz w:val="17"/>
        </w:rPr>
        <w:t xml:space="preserve">B70F    Apoplexie ohne neurologische Komplexbehandlung des akuten Schlaganfalls, ohne andere neurologische Komplexbehandlung des akuten Schlaganfalls, ohne komplexen zerebrovaskulären Vasospasmus, ohne komplizierende Diagnose, ohne systemische Thrombolyse</w:t>
      </w:r>
    </w:p>
    <w:p>
      <w:r>
        <w:rPr>
          <w:rFonts w:ascii="Courier New" w:hAnsi="Courier New"/>
          <w:sz w:val="17"/>
        </w:rPr>
        <w:t xml:space="preserve">B70G    Apoplexie mit neurologischer Komplexbehandlung des akuten Schlaganfalls oder mit anderer neurologischer Komplexbehandlung des akuten Schlaganfalls, verstorben &lt; 4 Tage nach Aufnahme</w:t>
      </w:r>
    </w:p>
    <w:p>
      <w:r>
        <w:rPr>
          <w:rFonts w:ascii="Courier New" w:hAnsi="Courier New"/>
          <w:sz w:val="17"/>
        </w:rPr>
        <w:t xml:space="preserve">B70H    Apoplexie ohne neurologische Komplexbehandlung des akuten Schlaganfalls, ohne andere neurologische Komplexbehandlung des akuten Schlaganfalls, verstorben &lt; 4 Tage nach Aufnahme</w:t>
      </w:r>
    </w:p>
    <w:p>
      <w:r>
        <w:rPr>
          <w:rFonts w:ascii="Courier New" w:hAnsi="Courier New"/>
          <w:sz w:val="17"/>
        </w:rPr>
        <w:t xml:space="preserve">B70I    Apoplexie, ein Belegungstag</w:t>
      </w:r>
    </w:p>
    <w:p>
      <w:r>
        <w:rPr>
          <w:rFonts w:ascii="Courier New" w:hAnsi="Courier New"/>
          <w:sz w:val="17"/>
        </w:rPr>
        <w:t xml:space="preserve">B71A    Erkrankungen an Hirnnerven und peripheren Nerven mit komplexer Diagnose oder Komplexbehandlung der Hand, mehr als ein Belegungstag, mit äußerst schweren CC oder bei Para-/Tetraplegie mit äußerst schweren oder schweren CC</w:t>
      </w:r>
    </w:p>
    <w:p>
      <w:r>
        <w:rPr>
          <w:rFonts w:ascii="Courier New" w:hAnsi="Courier New"/>
          <w:sz w:val="17"/>
        </w:rPr>
        <w:t xml:space="preserve">B71B    Erkrankungen an Hirnnerven und peripheren Nerven mit komplexer Diagnose, mit schweren CC oder bei Para-/Tetraplegie oder mit Komplexbehandlung der Hand oder ohne komplexe Diagnose, mit äußerst schweren oder schweren CC, bei Para-/Tetraplegie</w:t>
      </w:r>
    </w:p>
    <w:p>
      <w:r>
        <w:rPr>
          <w:rFonts w:ascii="Courier New" w:hAnsi="Courier New"/>
          <w:sz w:val="17"/>
        </w:rPr>
        <w:t xml:space="preserve">B71C    Erkrankungen an Hirnnerven u. periph. Nerven ohne Komplexb. d. Hand od. m. kompl. Diagnose, ohne schw. CC od. außer b. Para-/Tetraplegie od. ohne kompl. Diagn., m. äuß. schw. od. schw. CC, auß. b. Para-/Tetrapl. od. ohne schw. CC, b. Para-/Tetrapl.</w:t>
      </w:r>
    </w:p>
    <w:p>
      <w:r>
        <w:rPr>
          <w:rFonts w:ascii="Courier New" w:hAnsi="Courier New"/>
          <w:sz w:val="17"/>
        </w:rPr>
        <w:t xml:space="preserve">B71D    Erkrankungen an Hirnnerven und peripheren Nerven ohne komplexe Diagnose, ohne Komplexbehandlung der Hand, ohne äußerst schwere oder schwere CC, außer bei Para-/Tetraplegie</w:t>
      </w:r>
    </w:p>
    <w:p>
      <w:r>
        <w:rPr>
          <w:rFonts w:ascii="Courier New" w:hAnsi="Courier New"/>
          <w:sz w:val="17"/>
        </w:rPr>
        <w:t xml:space="preserve">B72B    Infektion des Nervensystems außer Virusmeningitis, mehr als ein Belegungstag</w:t>
      </w:r>
    </w:p>
    <w:p>
      <w:r>
        <w:rPr>
          <w:rFonts w:ascii="Courier New" w:hAnsi="Courier New"/>
          <w:sz w:val="17"/>
        </w:rPr>
        <w:t xml:space="preserve">B73Z    Virusmeningitis oder Infektion des Nervensystems, Alter &gt; 15 Jahre oder ein Belegungstag</w:t>
      </w:r>
    </w:p>
    <w:p>
      <w:r>
        <w:rPr>
          <w:rFonts w:ascii="Courier New" w:hAnsi="Courier New"/>
          <w:sz w:val="17"/>
        </w:rPr>
        <w:t xml:space="preserve">B74Z    Komplexbehandlung bei multiresistenten Erregern bei Krankheiten und Störungen des Nervensystems</w:t>
      </w:r>
    </w:p>
    <w:p>
      <w:r>
        <w:rPr>
          <w:rFonts w:ascii="Courier New" w:hAnsi="Courier New"/>
          <w:sz w:val="17"/>
        </w:rPr>
        <w:t xml:space="preserve">B76A    Anfälle, mehr als ein Belegungstag, mit komplexer Diagnostik und Therapie</w:t>
      </w:r>
    </w:p>
    <w:p>
      <w:r>
        <w:rPr>
          <w:rFonts w:ascii="Courier New" w:hAnsi="Courier New"/>
          <w:sz w:val="17"/>
        </w:rPr>
        <w:t xml:space="preserve">B76B    Anfälle, mehr als ein Belegungstag, ohne komplexe Diagnostik und Therapie, mit schweren CC, Alter &lt; 3 Jahre oder mit komplexer Diagnose oder mit äußerst schweren CC oder ohne äußerst schwere oder schwere CC, mit EEG, mit komplexer Diagnose</w:t>
      </w:r>
    </w:p>
    <w:p>
      <w:r>
        <w:rPr>
          <w:rFonts w:ascii="Courier New" w:hAnsi="Courier New"/>
          <w:sz w:val="17"/>
        </w:rPr>
        <w:t xml:space="preserve">B76C    Anfälle, mehr als ein Belegungstag, ohne komplexe Diagnostik und Therapie, mit äuß. schweren CC, ohne kompl. Diagnose oder mit schweren CC, Alter &gt; 2 Jahre oder ohne schwere CC, mit EEG oder best. Diagnose, ohne kompl. Diagnose, mit angeb. Fehlbildung</w:t>
      </w:r>
    </w:p>
    <w:p>
      <w:r>
        <w:rPr>
          <w:rFonts w:ascii="Courier New" w:hAnsi="Courier New"/>
          <w:sz w:val="17"/>
        </w:rPr>
        <w:t xml:space="preserve">B76E    Anfälle, mehr als ein Belegungstag, ohne komplexe Diagnostik und Therapie, mit schw. CC, Alter &gt; 2 Jahre, ohne kompl. Diagn. oder ohne äuß. schw. oder schwere CC, mit EEG oder best. Diagnose, ohne kompl. Diagn., ohne angeb. Fehlbild., Alter &gt; 0 Jahre</w:t>
      </w:r>
    </w:p>
    <w:p>
      <w:r>
        <w:rPr>
          <w:rFonts w:ascii="Courier New" w:hAnsi="Courier New"/>
          <w:sz w:val="17"/>
        </w:rPr>
        <w:t xml:space="preserve">B76F    Anfälle, ein Belegungstag oder ohne komplexe Diagnostik und Therapie, ohne äußerst schwere oder schwere CC, ohne EEG, ohne bestimmte Diagnose, Alter &lt; 6 Jahre oder mit komplexer Diagnose</w:t>
      </w:r>
    </w:p>
    <w:p>
      <w:r>
        <w:rPr>
          <w:rFonts w:ascii="Courier New" w:hAnsi="Courier New"/>
          <w:sz w:val="17"/>
        </w:rPr>
        <w:t xml:space="preserve">B76G    Anfälle, ein Belegungstag oder ohne komplexe Diagnostik und Therapie, ohne äußerst schwere oder schwere CC, ohne EEG, ohne bestimmte Diagnose, Alter &gt; 5 Jahre, ohne komplexe Diagnose</w:t>
      </w:r>
    </w:p>
    <w:p>
      <w:r>
        <w:rPr>
          <w:rFonts w:ascii="Courier New" w:hAnsi="Courier New"/>
          <w:sz w:val="17"/>
        </w:rPr>
        <w:t xml:space="preserve">B77Z    Kopfschmerzen</w:t>
      </w:r>
    </w:p>
    <w:p>
      <w:r>
        <w:rPr>
          <w:rFonts w:ascii="Courier New" w:hAnsi="Courier New"/>
          <w:sz w:val="17"/>
        </w:rPr>
        <w:t xml:space="preserve">B81A    Andere Erkrankungen des Nervensystems mit komplexer Diagnose oder bestimmter aufwendiger/hochaufwendiger Behandlung</w:t>
      </w:r>
    </w:p>
    <w:p>
      <w:r>
        <w:rPr>
          <w:rFonts w:ascii="Courier New" w:hAnsi="Courier New"/>
          <w:sz w:val="17"/>
        </w:rPr>
        <w:t xml:space="preserve">B81B    Andere Erkrankungen des Nervensystems ohne komplexe Diagnose, ohne bestimmte aufwendige/hochaufwendige Behandlung</w:t>
      </w:r>
    </w:p>
    <w:p>
      <w:r>
        <w:rPr>
          <w:rFonts w:ascii="Courier New" w:hAnsi="Courier New"/>
          <w:sz w:val="17"/>
        </w:rPr>
        <w:t xml:space="preserve">B84Z    Vaskuläre Myelopathien</w:t>
      </w:r>
    </w:p>
    <w:p>
      <w:r>
        <w:rPr>
          <w:rFonts w:ascii="Courier New" w:hAnsi="Courier New"/>
          <w:sz w:val="17"/>
        </w:rPr>
        <w:t xml:space="preserve">B85A    Degenerative Krankheiten des Nervensystems mit hochkomplexer Diagnose oder mit äußerst schweren oder schweren CC, mehr als ein Belegungstag, mit komplexer Diagnose</w:t>
      </w:r>
    </w:p>
    <w:p>
      <w:r>
        <w:rPr>
          <w:rFonts w:ascii="Courier New" w:hAnsi="Courier New"/>
          <w:sz w:val="17"/>
        </w:rPr>
        <w:t xml:space="preserve">B85B    Degenerative Krankheiten des Nervensystems mit äußerst schweren oder schweren CC, mehr als ein Belegungstag, ohne komplexe Diagnose, ohne hochkomplexe Diagnose</w:t>
      </w:r>
    </w:p>
    <w:p>
      <w:r>
        <w:rPr>
          <w:rFonts w:ascii="Courier New" w:hAnsi="Courier New"/>
          <w:sz w:val="17"/>
        </w:rPr>
        <w:t xml:space="preserve">B85C    Degenerative Krankheiten des Nervensystems ohne hochkomplexe Diagnose, ohne äußerst schwere oder schwere CC oder ein Belegungstag, mit komplexer Diagnose oder zerebrale Lähmungen</w:t>
      </w:r>
    </w:p>
    <w:p>
      <w:r>
        <w:rPr>
          <w:rFonts w:ascii="Courier New" w:hAnsi="Courier New"/>
          <w:sz w:val="17"/>
        </w:rPr>
        <w:t xml:space="preserve">B85D    Degenerative Krankheiten des Nervensystems ohne hochkomplexe Diagnose, ohne äußerst schwere oder schwere CC oder ein Belegungstag, ohne komplexe Diagnose</w:t>
      </w:r>
    </w:p>
    <w:p>
      <w:r>
        <w:rPr>
          <w:rFonts w:ascii="Courier New" w:hAnsi="Courier New"/>
          <w:sz w:val="17"/>
        </w:rPr>
        <w:t xml:space="preserve">B86Z    Rückenmarkkompression, nicht näher bezeichnet und Krankheit des Rückenmarkes, nicht näher bezeichnet</w:t>
      </w:r>
    </w:p>
    <w:p>
      <w:r>
        <w:rPr>
          <w:rFonts w:ascii="Courier New" w:hAnsi="Courier New"/>
          <w:sz w:val="17"/>
        </w:rPr>
        <w:t xml:space="preserve">C61Z    Neuro-ophthalmologische und vaskuläre Erkrankungen des Auges</w:t>
      </w:r>
    </w:p>
    <w:p>
      <w:r>
        <w:rPr>
          <w:rFonts w:ascii="Courier New" w:hAnsi="Courier New"/>
          <w:sz w:val="17"/>
        </w:rPr>
        <w:t xml:space="preserve">D61A    Komplexe Gleichgewichtsstörung, Hörverlust oder Tinnitus</w:t>
      </w:r>
    </w:p>
    <w:p>
      <w:r>
        <w:rPr>
          <w:rFonts w:ascii="Courier New" w:hAnsi="Courier New"/>
          <w:sz w:val="17"/>
        </w:rPr>
        <w:t xml:space="preserve">D61B    Gleichgewichtsstörungen (Schwindel) außer komplexe Gleichgewichtsstörungen, Hörverlust, Tinnitus</w:t>
      </w:r>
    </w:p>
    <w:p>
      <w:r>
        <w:rPr>
          <w:rFonts w:ascii="Courier New" w:hAnsi="Courier New"/>
          <w:sz w:val="17"/>
        </w:rPr>
        <w:t xml:space="preserve">K43Z    Frührehabilitation bei endokrinen, Ernährungs- und Stoffwechselkrankheiten</w:t>
      </w:r>
    </w:p>
    <w:p>
      <w:r>
        <w:rPr>
          <w:rFonts w:ascii="Courier New" w:hAnsi="Courier New"/>
          <w:sz w:val="17"/>
        </w:rPr>
        <w:t xml:space="preserve">T64B    Andere infektiöse und parasitäre Krankheiten mit komplexer Diagnose, Alter &gt; 15 Jahre, mehr als ein Belegungstag</w:t>
      </w:r>
    </w:p>
    <w:p>
      <w:r>
        <w:rPr>
          <w:rFonts w:ascii="Courier New" w:hAnsi="Courier New"/>
          <w:sz w:val="17"/>
        </w:rPr>
        <w:t xml:space="preserve">U61Z    Schizophrene, wahnhafte und akut psychotische Störungen</w:t>
      </w:r>
    </w:p>
    <w:p>
      <w:r>
        <w:rPr>
          <w:rFonts w:ascii="Courier New" w:hAnsi="Courier New"/>
          <w:sz w:val="17"/>
        </w:rPr>
        <w:t xml:space="preserve">U64Z    Angststörungen oder andere affektive und somatoforme Störungen</w:t>
      </w:r>
    </w:p>
    <w:p>
      <w:r>
        <w:rPr>
          <w:rFonts w:ascii="Courier New" w:hAnsi="Courier New"/>
          <w:sz w:val="17"/>
        </w:rPr>
        <w:t xml:space="preserve">W01A    Polytrauma mit Beatmung &gt; 72 Stunden oder bestimmten Eingriffen oder IntK &gt; 392/368/552 Aufwandspunkte, mit Frührehabilitation</w:t>
      </w:r>
    </w:p>
    <w:p>
      <w:r>
        <w:rPr>
          <w:rFonts w:ascii="Courier New" w:hAnsi="Courier New"/>
          <w:sz w:val="17"/>
        </w:rPr>
        <w:t xml:space="preserve">W40Z    Frührehabilitation bei Polytrauma</w:t>
      </w:r>
    </w:p>
    <w:p>
      <w:r>
        <w:t xml:space="preserve">Herzchirurgie</w:t>
      </w:r>
    </w:p>
    <w:p>
      <w:r>
        <w:rPr>
          <w:rFonts w:ascii="Courier New" w:hAnsi="Courier New"/>
          <w:sz w:val="17"/>
        </w:rPr>
        <w:t xml:space="preserve">DRG    Bezeichnung DRG</w:t>
      </w:r>
    </w:p>
    <w:p>
      <w:r>
        <w:rPr>
          <w:rFonts w:ascii="Courier New" w:hAnsi="Courier New"/>
          <w:sz w:val="17"/>
        </w:rPr>
        <w:t xml:space="preserve">A03A    Lungentransplantation mit Beatmung &gt; 179 Stunden</w:t>
      </w:r>
    </w:p>
    <w:p>
      <w:r>
        <w:rPr>
          <w:rFonts w:ascii="Courier New" w:hAnsi="Courier New"/>
          <w:sz w:val="17"/>
        </w:rPr>
        <w:t xml:space="preserve">A03B    Lungentransplantation ohne Beatmung &gt; 179 Stunden</w:t>
      </w:r>
    </w:p>
    <w:p>
      <w:r>
        <w:rPr>
          <w:rFonts w:ascii="Courier New" w:hAnsi="Courier New"/>
          <w:sz w:val="17"/>
        </w:rPr>
        <w:t xml:space="preserve">A05A    Herztransplantation mit Beatmung &gt; 179 Stunden oder intensivmedizinischer Komplexbehandlung &gt; 2646/2484/- Aufwandspunkte</w:t>
      </w:r>
    </w:p>
    <w:p>
      <w:r>
        <w:rPr>
          <w:rFonts w:ascii="Courier New" w:hAnsi="Courier New"/>
          <w:sz w:val="17"/>
        </w:rPr>
        <w:t xml:space="preserve">A05B    Herztransplantation ohne Beatmung &gt; 179 Stunden, ohne intensivmedizinische Komplexbehandlung &gt; 2646/2484/- Aufwandspunkte</w:t>
      </w:r>
    </w:p>
    <w:p>
      <w:r>
        <w:rPr>
          <w:rFonts w:ascii="Courier New" w:hAnsi="Courier New"/>
          <w:sz w:val="17"/>
        </w:rPr>
        <w:t xml:space="preserve">A62Z    Evaluierungsaufenthalt vor Herztransplantation</w:t>
      </w:r>
    </w:p>
    <w:p>
      <w:r>
        <w:rPr>
          <w:rFonts w:ascii="Courier New" w:hAnsi="Courier New"/>
          <w:sz w:val="17"/>
        </w:rPr>
        <w:t xml:space="preserve">F03A    Herzklappeneingriff mit Herz-Lungen-Maschine mit komplizierender Konstellation oder pulmonale Endarteriektomie oder bestimmter Zweifacheingriff</w:t>
      </w:r>
    </w:p>
    <w:p>
      <w:r>
        <w:rPr>
          <w:rFonts w:ascii="Courier New" w:hAnsi="Courier New"/>
          <w:sz w:val="17"/>
        </w:rPr>
        <w:t xml:space="preserve">F03B    Herzklappeneingriff mit Herz-Lungen-Maschine, ohne komplizierende Konstellation, mit Dreifacheingriff oder Alter &lt; 1 Jahr oder Eingriff in tiefer Hypothermie oder intensmed. Kompl.&gt; 392/ 368/- Aufwandspunkte</w:t>
      </w:r>
    </w:p>
    <w:p>
      <w:r>
        <w:rPr>
          <w:rFonts w:ascii="Courier New" w:hAnsi="Courier New"/>
          <w:sz w:val="17"/>
        </w:rPr>
        <w:t xml:space="preserve">F03C    Herzklappeneingriff mit Herz-Lungen-Maschine, ohne kompl. Konstellation, Alter &gt; 0 Jahre, ohne Eingriff in tiefer Hypothermie, ohne intensmed. Kompl.&gt; 392/368/- Punkte, mit Zweifacheingriff oder bei angeb. Herzfehler, mit komplexem Eingriff</w:t>
      </w:r>
    </w:p>
    <w:p>
      <w:r>
        <w:rPr>
          <w:rFonts w:ascii="Courier New" w:hAnsi="Courier New"/>
          <w:sz w:val="17"/>
        </w:rPr>
        <w:t xml:space="preserve">F03E    Herzklappeneingriff mit Herz-Lungen-Maschine, ohne kompliz. Konstellation, ohne Eingriff in tiefer Hypothermie, ohne IntK &gt; 392/368 /- P., Alter &gt; 15 J., mit Zweifacheingr. od. kompl. Eingriff od. bei Endokarditis od. bei angeb. Herzfehler</w:t>
      </w:r>
    </w:p>
    <w:p>
      <w:r>
        <w:rPr>
          <w:rFonts w:ascii="Courier New" w:hAnsi="Courier New"/>
          <w:sz w:val="17"/>
        </w:rPr>
        <w:t xml:space="preserve">F03F    Herzklappeneingr. mit Herz-Lungen-Maschine, ohne kompl. Konst., ohne Eingr. in tiefer Hypoth., ohne IntK &gt; 392/368/- P., ohne Dreifach-/Zweifacheingr., außer bei angeb. Herzfehler, ohne kompl. Eingr., außer bei Endokarditis, Alter &gt; 15 J.</w:t>
      </w:r>
    </w:p>
    <w:p>
      <w:r>
        <w:rPr>
          <w:rFonts w:ascii="Courier New" w:hAnsi="Courier New"/>
          <w:sz w:val="17"/>
        </w:rPr>
        <w:t xml:space="preserve">F05Z    Koronare Bypass-Operation mit invasiver kardiologischer Diagnostik oder intraoperativer Ablation, mit komplizierender Konstellation oder Karotiseingriff oder bestimmte Eingriffe mit Herz-Lungen-Maschine in tiefer Hypothermie</w:t>
      </w:r>
    </w:p>
    <w:p>
      <w:r>
        <w:rPr>
          <w:rFonts w:ascii="Courier New" w:hAnsi="Courier New"/>
          <w:sz w:val="17"/>
        </w:rPr>
        <w:t xml:space="preserve">F06A    Koronare Bypass-Operation mit mehrzeitigen komplexen OR-Prozeduren, mit komplizierender Konstellation oder Karotiseingriff oder intensivmedizinische Komplexbehandlung &gt; 392/368/- Aufwandspunkte</w:t>
      </w:r>
    </w:p>
    <w:p>
      <w:r>
        <w:rPr>
          <w:rFonts w:ascii="Courier New" w:hAnsi="Courier New"/>
          <w:sz w:val="17"/>
        </w:rPr>
        <w:t xml:space="preserve">F06B    Koronare Bypass-Operation mit mehrzeitigen komplexen OR-Prozeduren, ohne komplizierende Konstellation, ohne Karotiseingriff, ohne intensivmedizinische Komplexbehandlung &gt; 392/368/- Aufwandspunkte</w:t>
      </w:r>
    </w:p>
    <w:p>
      <w:r>
        <w:rPr>
          <w:rFonts w:ascii="Courier New" w:hAnsi="Courier New"/>
          <w:sz w:val="17"/>
        </w:rPr>
        <w:t xml:space="preserve">F06C    Koronare Bypass-Operation ohne mehrzeitige komplexe OR-Prozeduren, mit kompl. Konstellation oder IntK &gt; 392/368/- P. oder Karotiseingriff oder bei Infarkt oder mit Reoperation oder mit invasiv. kardiolog. Diagnostik, mit intraoperativer Ablation</w:t>
      </w:r>
    </w:p>
    <w:p>
      <w:r>
        <w:rPr>
          <w:rFonts w:ascii="Courier New" w:hAnsi="Courier New"/>
          <w:sz w:val="17"/>
        </w:rPr>
        <w:t xml:space="preserve">F06D    Koronare Bypass-Operation ohne mehrzeitige komplexe OR-Prozeduren, ohne kompl. Konstellation, ohne IntK &gt; 392/368/- P., ohne Karotiseingriff, mit invasiv. kardiolog. Diagnostik, bei Infarkt oder mit Reoperation, ohne intraoperative Ablation</w:t>
      </w:r>
    </w:p>
    <w:p>
      <w:r>
        <w:rPr>
          <w:rFonts w:ascii="Courier New" w:hAnsi="Courier New"/>
          <w:sz w:val="17"/>
        </w:rPr>
        <w:t xml:space="preserve">F06E    Koronare Bypass-Operation ohne mehrz. kompl. OR-Proz., ohne kompl. Konstellation, ohne IntK &gt; 392/368/- P., ohne Karotiseingr., mit invasiv. kardiolog. Diagnostik od. mit intraoperativer Ablation od. schwersten CC, außer bei Infarkt, ohne Reop.</w:t>
      </w:r>
    </w:p>
    <w:p>
      <w:r>
        <w:rPr>
          <w:rFonts w:ascii="Courier New" w:hAnsi="Courier New"/>
          <w:sz w:val="17"/>
        </w:rPr>
        <w:t xml:space="preserve">F06F    Koronare Bypass-Operation ohne mehrzeitige komplexe OR-Prozeduren, ohne kompl. Konstellation, ohne IntK &gt; 392/368/- P., ohne Karotiseingriff, ohne invasive kardiologische Diagnostik, ohne intraoperative Ablation, ohne schwerste CC</w:t>
      </w:r>
    </w:p>
    <w:p>
      <w:r>
        <w:rPr>
          <w:rFonts w:ascii="Courier New" w:hAnsi="Courier New"/>
          <w:sz w:val="17"/>
        </w:rPr>
        <w:t xml:space="preserve">F07A    Andere Eingriffe mit Herz-Lungen-Maschine, Alter &lt; 1 Jahr oder mit komplizierender Konstellation oder komplexer Operation oder intensivmedizinischer Komplexbehandlung &gt; -/368/- Aufwandspunkte</w:t>
      </w:r>
    </w:p>
    <w:p>
      <w:r>
        <w:rPr>
          <w:rFonts w:ascii="Courier New" w:hAnsi="Courier New"/>
          <w:sz w:val="17"/>
        </w:rPr>
        <w:t xml:space="preserve">F07B    Andere Eingriffe mit Herz-Lungen-Maschine, Alter &gt; 0 Jahre, mit Reoperation an Herz oder Perikard, ohne komplizierende Konstellation, ohne komplexe Operation, ohne intensivmedizinische Komplexbehandlung &gt; -/368/- Aufwandspunkte</w:t>
      </w:r>
    </w:p>
    <w:p>
      <w:r>
        <w:rPr>
          <w:rFonts w:ascii="Courier New" w:hAnsi="Courier New"/>
          <w:sz w:val="17"/>
        </w:rPr>
        <w:t xml:space="preserve">F07C    Andere Eingriffe mit Herz-Lungen-Maschine, Alter &gt; 0 Jahre, ohne Reoperation an Herz oder Perikard, ohne komplizierende Konstellation, ohne komplexe Operation, ohne intensivmedizinische Komplexbehandlung &gt; -/368/- Aufwandspunkte</w:t>
      </w:r>
    </w:p>
    <w:p>
      <w:r>
        <w:rPr>
          <w:rFonts w:ascii="Courier New" w:hAnsi="Courier New"/>
          <w:sz w:val="17"/>
        </w:rPr>
        <w:t xml:space="preserve">F36A    Intensivmedizinische Komplexbehandlung bei Krankheiten und Störungen des Kreislaufsystems mit komplizierenden Faktoren, &gt; 1176/1380/- Aufwandspunkte</w:t>
      </w:r>
    </w:p>
    <w:p>
      <w:r>
        <w:rPr>
          <w:rFonts w:ascii="Courier New" w:hAnsi="Courier New"/>
          <w:sz w:val="17"/>
        </w:rPr>
        <w:t xml:space="preserve">F36B    Intensivmedizinische Komplexbeh. bei Krankh. u. Störungen des Kreislaufsystems m. kompliz. Faktoren, &gt; 588/828/- P. od.&gt; -/-/1104 P. mit best. OR-Proz. od.&gt; -/-/552 P. mit best. Ao.stent, od. minimalinv. Eingr. an mehr. Herzklappen</w:t>
      </w:r>
    </w:p>
    <w:p>
      <w:r>
        <w:rPr>
          <w:rFonts w:ascii="Courier New" w:hAnsi="Courier New"/>
          <w:sz w:val="17"/>
        </w:rPr>
        <w:t xml:space="preserve">F98A    Komplexe minimalinvasive Operationen an Herzklappen ohne minimalinvasiven Eingriff an mehreren Herzklappen, mit hochkomplexem Eingriff oder komplexer Diagnose oder Alter &lt; 16 Jahre</w:t>
      </w:r>
    </w:p>
    <w:p>
      <w:r>
        <w:rPr>
          <w:color w:val="555555"/>
          <w:sz w:val="17"/>
        </w:rPr>
        <w:t xml:space="preserve">Zitiervorschlag: Anlage PpUGV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https://recht.nulegal.eu/gesetze/ppugv--2018/anlage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