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PAngV — Grundpreis</w:t>
      </w:r>
    </w:p>
    <w:p>
      <w:r>
        <w:rPr>
          <w:color w:val="555555"/>
          <w:sz w:val="18"/>
        </w:rPr>
        <w:t xml:space="preserve">Preisangabenverordnung</w:t>
      </w:r>
    </w:p>
    <w:p>
      <w:r>
        <w:rPr>
          <w:color w:val="555555"/>
          <w:sz w:val="18"/>
        </w:rPr>
        <w:t xml:space="preserve">Historische Fassung: Stand 10.06.2019 bis 28.05.2022. Dies ist nicht die aktuelle Fassung.</w:t>
      </w:r>
    </w:p>
    <w:p>
      <w:r>
        <w:t xml:space="preserve">(1) Wer Verbrauchern gewerbs- oder geschäftsmäßig oder wer ihnen regelmäßig in sonstiger Weise Waren in Fertigpackungen, offenen Packungen oder als Verkaufseinheiten ohne Umhüllung nach Gewicht, Volumen, Länge oder Fläche anbietet, hat neben dem Gesamtpreis auch den Preis je Mengeneinheit einschließlich der Umsatzsteuer und sonstiger Preisbestandteile (Grundpreis) in unmittelbarer Nähe des Gesamtpreises gemäß Absatz 3 Satz 1, 2, 4 oder 5 anzugeben. Dies gilt auch für denjenigen, der als Anbieter dieser Waren gegenüber Verbrauchern unter Angabe von Preisen wirbt. Auf die Angabe des Grundpreises kann verzichtet werden, wenn dieser mit dem Gesamtpreis identisch ist.</w:t>
      </w:r>
    </w:p>
    <w:p>
      <w:r>
        <w:t xml:space="preserve">(2) Wer Verbrauchern gewerbs- oder geschäftsmäßig oder wer ihnen regelmäßig in sonstiger Weise unverpackte Waren, die in deren Anwesenheit oder auf deren Veranlassung abgemessen werden (lose Ware), nach Gewicht, Volumen, Länge oder Fläche anbietet oder als Anbieter dieser Waren gegenüber Verbrauchern unter Angabe von Preisen wirbt, hat lediglich den Grundpreis gemäß Absatz 3 anzugeben.</w:t>
      </w:r>
    </w:p>
    <w:p>
      <w:r>
        <w:t xml:space="preserve">(3) Die Mengeneinheit für den Grundpreis ist jeweils 1 Kilogramm, 1 Liter, 1 Kubikmeter, 1 Meter oder 1 Quadratmeter der Ware. Bei Waren, deren Nenngewicht oder Nennvolumen üblicherweise 250 Gramm oder Milliliter nicht übersteigt, dürfen als Mengeneinheit für den Grundpreis 100 Gramm oder Milliliter verwendet werden. Bei nach Gewicht oder nach Volumen angebotener loser Ware ist als Mengeneinheit für den Grundpreis entsprechend der allgemeinen Verkehrsauffassung entweder 1 Kilogramm oder 100 Gramm oder 1 Liter oder 100 Milliliter zu verwenden. Bei Waren, die üblicherweise in Mengen von 100 Liter und mehr, 50 Kilogramm und mehr oder 100 Meter und mehr abgegeben werden, ist für den Grundpreis die Mengeneinheit zu verwenden, die der allgemeinen Verkehrsauffassung entspricht. Bei Waren, bei denen das Abtropfgewicht anzugeben ist, ist der Grundpreis auf das angegebene Abtropfgewicht zu beziehen.</w:t>
      </w:r>
    </w:p>
    <w:p>
      <w:r>
        <w:t xml:space="preserve">(4) Bei Haushaltswaschmitteln kann als Mengeneinheit für den Grundpreis eine übliche Anwendung verwendet werden. Dies gilt auch für Wasch- und Reinigungsmittel, sofern sie einzeln portioniert sind und die Zahl der Portionen zusätzlich zur Gesamtfüllmenge angegeben ist.</w:t>
      </w:r>
    </w:p>
    <w:p>
      <w:r>
        <w:rPr>
          <w:color w:val="555555"/>
          <w:sz w:val="17"/>
        </w:rPr>
        <w:t xml:space="preserve">Zitiervorschlag: § 2 PAngV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https://recht.nulegal.eu/gesetze/pangv--1985/2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