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MetallbMstrV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Historische Fassung: Stand 02.02.2022 bis 01.07.2025. Dies ist nicht die aktuelle Fassung.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8 MetallbMstrV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https://recht.nulegal.eu/gesetze/metallbmstrv--2002/8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