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MetallbMstrV — Meisterprüfungsberufsbild</w:t>
      </w:r>
    </w:p>
    <w:p>
      <w:r>
        <w:rPr>
          <w:color w:val="555555"/>
          <w:sz w:val="18"/>
        </w:rPr>
        <w:t xml:space="preserve">Metallbauermeisterverordnung</w:t>
      </w:r>
    </w:p>
    <w:p>
      <w:r>
        <w:rPr>
          <w:color w:val="555555"/>
          <w:sz w:val="18"/>
        </w:rPr>
        <w:t xml:space="preserve">Historische Fassung: Stand 10.06.2019 bis 01.07.2025. Dies ist nicht die aktuelle Fassung.</w:t>
      </w:r>
    </w:p>
    <w:p>
      <w:r>
        <w:t xml:space="preserve">(1) Durch die Meisterprüfung im Metallbauer-Handwerk wird festgestellt, dass der Prüfling befähigt ist, einen Handwerksbetrieb selbständig zu führen, Leitungsaufgaben in den Bereichen Technik, Betriebswirtschaft, Personalführung und -entwicklung wahrzunehmen, die Ausbildung durchzuführen und seine berufliche Handlungskompetenz selbständig umzusetzen und an neue Bedarfslagen in diesen Bereichen anzupassen.</w:t>
      </w:r>
    </w:p>
    <w:p>
      <w:r>
        <w:t xml:space="preserve">(2) Allen Schwerpunkten im Metallbauer-Handwerk werden zum Zwecke der Meisterprüfung folgende gemeinsame Tätigkeiten, Kenntnisse und Fertigkeiten als ganzheitliche Qualifikationen zugerechnet:</w:t>
      </w:r>
    </w:p>
    <w:p>
      <w:pPr>
        <w:ind w:left="420"/>
      </w:pPr>
      <w:r>
        <w:t xml:space="preserve">1. Kundenwünsche ermitteln, Kunden beraten, Auftragsverhandlungen führen und Auftragsziele festlegen, Leistungen kalkulieren und Angebote erstellen,</w:t>
      </w:r>
    </w:p>
    <w:p>
      <w:pPr>
        <w:ind w:left="420"/>
      </w:pPr>
      <w:r>
        <w:t xml:space="preserve">2. Aufgaben der technischen und kaufmännischen Betriebsführung, der Betriebsorganisation, der Personalplanung und des Personaleinsatzes wahrnehmen, insbesondere unter Berücksichtigung der betrieblichen Aus- und Weiterbildung, des Qualitätsmanagements, der Haftung sowie des Arbeitsschutzes, der Arbeitssicherheit und des Umweltschutzes; Informationssysteme nutzen,</w:t>
      </w:r>
    </w:p>
    <w:p>
      <w:pPr>
        <w:ind w:left="420"/>
      </w:pPr>
      <w:r>
        <w:t xml:space="preserve">3. Aufträge durchführen unter Berücksichtigung von Fertigungstechniken, Normen, Vorschriften sowie des Personalbedarfs und der Ausbildung; Auftragsbearbeitung und Auftragsabwicklung organisieren, planen und überwachen,</w:t>
      </w:r>
    </w:p>
    <w:p>
      <w:pPr>
        <w:ind w:left="420"/>
      </w:pPr>
      <w:r>
        <w:t xml:space="preserve">4. technische Arbeitspläne und -prozesse, Skizzen und technische Zeichnungen, insbesondere unter Einsatz von rechnergestützten Systemen erstellen,</w:t>
      </w:r>
    </w:p>
    <w:p>
      <w:pPr>
        <w:ind w:left="420"/>
      </w:pPr>
      <w:r>
        <w:t xml:space="preserve">5. Festigkeit, Statik und Dynamik bei der Anfertigung von Metallbauarbeiten berücksichtigen,</w:t>
      </w:r>
    </w:p>
    <w:p>
      <w:pPr>
        <w:ind w:left="420"/>
      </w:pPr>
      <w:r>
        <w:t xml:space="preserve">6. Arten und Eigenschaften zu verarbeitender Werkstoffe einschließlich der Verfahren zur Oberflächenbehandlung bei der Planung, Konstruktion und Fertigung berücksichtigen,</w:t>
      </w:r>
    </w:p>
    <w:p>
      <w:pPr>
        <w:ind w:left="420"/>
      </w:pPr>
      <w:r>
        <w:t xml:space="preserve">7. elektronische, elektrotechnische, hydraulische, pneumatische und steuerungstechnische Lösungen erarbeiten,</w:t>
      </w:r>
    </w:p>
    <w:p>
      <w:pPr>
        <w:ind w:left="420"/>
      </w:pPr>
      <w:r>
        <w:t xml:space="preserve">8. manuelle, maschinelle und programmgesteuerte Be- und Verarbeitungsverfahren sowie Füge-, Umform- und Montagetechniken beherrschen,</w:t>
      </w:r>
    </w:p>
    <w:p>
      <w:pPr>
        <w:ind w:left="420"/>
      </w:pPr>
      <w:r>
        <w:t xml:space="preserve">9. Fehler- und Störungssuche durchführen, Maßnahmen zur Beseitigung von Fehlern und Störungen beherrschen, Ergebnisse bewerten und dokumentieren,</w:t>
      </w:r>
    </w:p>
    <w:p>
      <w:pPr>
        <w:ind w:left="420"/>
      </w:pPr>
      <w:r>
        <w:t xml:space="preserve">10. Leistungen abnehmen und protokollieren, Nachkalkulation durchführen.</w:t>
      </w:r>
    </w:p>
    <w:p>
      <w:r>
        <w:t xml:space="preserve">(3) Den einzelnen Schwerpunkten im Metallbauer-Handwerk werden zum Zwecke der Meisterprüfung folgende spezifische Tätigkeiten, Kenntnisse und Fertigkeiten als ganzheitliche Qualifikationen zugerechnet:</w:t>
      </w:r>
    </w:p>
    <w:p>
      <w:pPr>
        <w:ind w:left="420"/>
      </w:pPr>
      <w:r>
        <w:t xml:space="preserve">1. Schwerpunkt Konstruktionstechnik</w:t>
      </w:r>
    </w:p>
    <w:p>
      <w:pPr>
        <w:ind w:left="780"/>
      </w:pPr>
      <w:r>
        <w:t xml:space="preserve">a) Vorschriften zum Vergaberecht und zu den Vertragsbedingungen von öffentlichen Auftraggebern sowie zur Bautechnik und bauordnungsrechtliche Vorschriften bei der Planung, Konstruktion und Fertigung berücksichtigen,</w:t>
      </w:r>
    </w:p>
    <w:p>
      <w:pPr>
        <w:ind w:left="780"/>
      </w:pPr>
      <w:r>
        <w:t xml:space="preserve">b) Bauzeichnungen lesen und umsetzen; bauphysikalische Anforderungen, insbesondere Wärme-, Feuchte- und Schallschutzmaßnahmen berücksichtigen,</w:t>
      </w:r>
    </w:p>
    <w:p>
      <w:pPr>
        <w:ind w:left="780"/>
      </w:pPr>
      <w:r>
        <w:t xml:space="preserve">c) Stahl- und Metallbaukonstruktionen, Fördersysteme, Konstruktionen des Anlagenbaus sowie Schließ- und Sicherungssysteme entwerfen, planen, herstellen, montieren, in Betrieb nehmen, umbauen und instand halten unter Einbeziehung von steuerungstechnischen Systemen und deren Schnittstellen,</w:t>
      </w:r>
    </w:p>
    <w:p>
      <w:pPr>
        <w:ind w:left="780"/>
      </w:pPr>
      <w:r>
        <w:t xml:space="preserve">d) Verbindungen an Bauwerken und Konstruktionen unter Berücksichtigung von Befestigungsverfahren, Befestigungselementen, lösbaren und unlösbaren Befestigungssystemen, insbesondere Schweiß- und Klebeverbindungen sowie des Montageuntergrunds planen und herstellen,</w:t>
      </w:r>
    </w:p>
    <w:p>
      <w:pPr>
        <w:ind w:left="780"/>
      </w:pPr>
      <w:r>
        <w:t xml:space="preserve">e) Transport von Bauelementen planen, koordinieren, organisieren und durchführen;</w:t>
      </w:r>
    </w:p>
    <w:p>
      <w:pPr>
        <w:ind w:left="420"/>
      </w:pPr>
      <w:r>
        <w:t xml:space="preserve">2. Schwerpunkt Metallgestaltung</w:t>
      </w:r>
    </w:p>
    <w:p>
      <w:pPr>
        <w:ind w:left="780"/>
      </w:pPr>
      <w:r>
        <w:t xml:space="preserve">a) Vorschriften zum Vergaberecht und zu den Vertragsbedingungen von öffentlichen Auftraggebern sowie zur Bautechnik, bauordnungsrechtliche Vorschriften und Vorschriften des Urheberrechts bei der Planung, Konstruktion und Fertigung berücksichtigen,</w:t>
      </w:r>
    </w:p>
    <w:p>
      <w:pPr>
        <w:ind w:left="780"/>
      </w:pPr>
      <w:r>
        <w:t xml:space="preserve">b) Metallarbeiten entwerfen, zeichnerisch darstellen, modellieren, berechnen, herstellen, montieren und instand halten,</w:t>
      </w:r>
    </w:p>
    <w:p>
      <w:pPr>
        <w:ind w:left="780"/>
      </w:pPr>
      <w:r>
        <w:t xml:space="preserve">c) Schmiedetechniken beherrschen, insbesondere manuelles und maschinelles Schmieden und Treiben,</w:t>
      </w:r>
    </w:p>
    <w:p>
      <w:pPr>
        <w:ind w:left="780"/>
      </w:pPr>
      <w:r>
        <w:t xml:space="preserve">d) Anlagen und Bauteile unter Berücksichtigung des Denkmalschutzes restaurieren und rekonstruieren; Zustand vor und nach Ausführung der Arbeit sowie Arbeitsschritte dokumentieren,</w:t>
      </w:r>
    </w:p>
    <w:p>
      <w:pPr>
        <w:ind w:left="780"/>
      </w:pPr>
      <w:r>
        <w:t xml:space="preserve">e) Metalloberflächen schützen, farblich gestalten und veredeln,</w:t>
      </w:r>
    </w:p>
    <w:p>
      <w:pPr>
        <w:ind w:left="780"/>
      </w:pPr>
      <w:r>
        <w:t xml:space="preserve">f) Befestigungstechniken beherrschen, insbesondere unter Berücksichtigung bautechnischer Erfordernisse und des Denkmalschutzes;</w:t>
      </w:r>
    </w:p>
    <w:p>
      <w:pPr>
        <w:ind w:left="420"/>
      </w:pPr>
      <w:r>
        <w:t xml:space="preserve">3. Schwerpunkt Nutzfahrzeugbau</w:t>
      </w:r>
    </w:p>
    <w:p>
      <w:pPr>
        <w:ind w:left="780"/>
      </w:pPr>
      <w:r>
        <w:t xml:space="preserve">a) Richtlinien, gesetzliche Vorschriften und Normen für Straßenfahrzeuge berücksichtigen,</w:t>
      </w:r>
    </w:p>
    <w:p>
      <w:pPr>
        <w:ind w:left="780"/>
      </w:pPr>
      <w:r>
        <w:t xml:space="preserve">b) Konstruktionen unter Berücksichtigung der statischen und dynamischen Belastungen entwerfen, zeichnerisch darstellen, berechnen und herstellen; dabei die Einflüsse von Fahrdynamik, Oberflächenbeschaffenheit, Temperatur und Korrosion berücksichtigen,</w:t>
      </w:r>
    </w:p>
    <w:p>
      <w:pPr>
        <w:ind w:left="780"/>
      </w:pPr>
      <w:r>
        <w:t xml:space="preserve">c) unter Beachtung von Sicherheitsvorkehrungen und schweißtechnischen Regelwerken Schweißarbeiten durchführen,</w:t>
      </w:r>
    </w:p>
    <w:p>
      <w:pPr>
        <w:ind w:left="780"/>
      </w:pPr>
      <w:r>
        <w:t xml:space="preserve">d) Schadensumfang feststellen, Kundengespräche unter Beachtung der geltenden Rechtslage führen, Umfang und Dauer der Instandsetzung festlegen, Instandsetzung durchführen und Termine überwachen,</w:t>
      </w:r>
    </w:p>
    <w:p>
      <w:pPr>
        <w:ind w:left="780"/>
      </w:pPr>
      <w:r>
        <w:t xml:space="preserve">e) Prüfungen, insbesondere Sicherheitsprüfungen, Prüfung der Fahrtenschreiber und Kontrollgeräte, unter Beachtung der technischen und rechtlichen Vorgaben durchführen,</w:t>
      </w:r>
    </w:p>
    <w:p>
      <w:pPr>
        <w:ind w:left="780"/>
      </w:pPr>
      <w:r>
        <w:t xml:space="preserve">f) Aufbauten auf Fahrgestelle unter Beachtung der Aufbauherstellerrichtlinien montieren,</w:t>
      </w:r>
    </w:p>
    <w:p>
      <w:pPr>
        <w:ind w:left="780"/>
      </w:pPr>
      <w:r>
        <w:t xml:space="preserve">g) Fahrwerke einspuren und vermessen,</w:t>
      </w:r>
    </w:p>
    <w:p>
      <w:pPr>
        <w:ind w:left="780"/>
      </w:pPr>
      <w:r>
        <w:t xml:space="preserve">h) Fahrzeuge mit mechanischen, pneumatischen, hydraulischen, klimatechnischen, elektrischen und elektronischen Baugruppen und Komponenten ausrüsten; Datensysteme und Datenübertragungsgeräte, Diagnose-, Mess- und Prüfsysteme anwenden.</w:t>
      </w:r>
    </w:p>
    <w:p>
      <w:r>
        <w:rPr>
          <w:color w:val="555555"/>
          <w:sz w:val="17"/>
        </w:rPr>
        <w:t xml:space="preserve">Zitiervorschlag: § 2 MetallbMstrV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https://recht.nulegal.eu/gesetze/metallbmstrv--2002/2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