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InformationsTechMstrV — Gliederung und Inhalt der Meisterprüfung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 Meisterprüfung im Informationstechniker-Handwerk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