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GOT — Arzneimittelpreise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Historische Fassung: Stand 10.06.2019 bis 22.11.2022. Dies ist nicht die aktuelle Fassung.</w:t>
      </w:r>
    </w:p>
    <w:p>
      <w:r>
        <w:t xml:space="preserve">Die in der Arzneimittelpreisverordnung vom 14. November 1980 (BGBl. I S. 2147) in ihrer jeweils geltenden Fassung enthaltenen Vorschriften über die von Tierärzten abgegebenen Arzneimittel gelten entsprechend für die von Tierärzten angewandten Arzneimittel.</w:t>
      </w:r>
    </w:p>
    <w:p>
      <w:r>
        <w:rPr>
          <w:color w:val="555555"/>
          <w:sz w:val="17"/>
        </w:rPr>
        <w:t xml:space="preserve">Zitiervorschlag: § 8 GOT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https://recht.nulegal.eu/gesetze/got--1999/8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