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GebrMstrV — Berufsbild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Dem Gebäudereiniger-Handwerk sind folgende Tätigkeiten zuzurechnen:</w:t>
      </w:r>
    </w:p>
    <w:p>
      <w:pPr>
        <w:ind w:left="420"/>
      </w:pPr>
      <w:r>
        <w:t xml:space="preserve">1. Reinigung, pflegende und schützende Nachbehandlung von Außenbauteilen an Bauwerken,</w:t>
      </w:r>
    </w:p>
    <w:p>
      <w:pPr>
        <w:ind w:left="420"/>
      </w:pPr>
      <w:r>
        <w:t xml:space="preserve">2. Reinigung, pflegende und schützende Behandlung von Innenbauteilen an Bauwerken aller Art, Gebäudeeinrichtungen, haustechnischen Anlagen sowie von Raumausstattungen und Verglasungen,</w:t>
      </w:r>
    </w:p>
    <w:p>
      <w:pPr>
        <w:ind w:left="420"/>
      </w:pPr>
      <w:r>
        <w:t xml:space="preserve">3. Reinigung und Pflege von maschinellen Einrichtungen sowie Beseitigen von Produktionsrückständen,</w:t>
      </w:r>
    </w:p>
    <w:p>
      <w:pPr>
        <w:ind w:left="420"/>
      </w:pPr>
      <w:r>
        <w:t xml:space="preserve">4. Reinigung und Pflege von Verkehrsmitteln und -einrichtungen sowie von Beleuchtungsanlagen,</w:t>
      </w:r>
    </w:p>
    <w:p>
      <w:pPr>
        <w:ind w:left="420"/>
      </w:pPr>
      <w:r>
        <w:t xml:space="preserve">5. Reinigung von Verkehrs- und Freiflächen einschließlich der Durchführung des Winterdienstes,</w:t>
      </w:r>
    </w:p>
    <w:p>
      <w:pPr>
        <w:ind w:left="420"/>
      </w:pPr>
      <w:r>
        <w:t xml:space="preserve">6. Durchführung von Dekontaminationsmaßnahmen,</w:t>
      </w:r>
    </w:p>
    <w:p>
      <w:pPr>
        <w:ind w:left="420"/>
      </w:pPr>
      <w:r>
        <w:t xml:space="preserve">7. Durchführung von Desinfektions- und Schädlingsbekämpfungsmaßnahmen sowie von Arbeiten der Raumhygiene.</w:t>
      </w:r>
    </w:p>
    <w:p>
      <w:r>
        <w:t xml:space="preserve">(2) Dem Gebäudereiniger-Handwerk sind folgende Kenntnisse und Fertigkeiten zuzurechnen:</w:t>
      </w:r>
    </w:p>
    <w:p>
      <w:pPr>
        <w:ind w:left="420"/>
      </w:pPr>
      <w:r>
        <w:t xml:space="preserve">1. Kenntnisse über Chemie, Biologie und Bauphysik,</w:t>
      </w:r>
    </w:p>
    <w:p>
      <w:pPr>
        <w:ind w:left="420"/>
      </w:pPr>
      <w:r>
        <w:t xml:space="preserve">2. Kenntnisse über Biologie und Mikrobiologie hinsichtlich der Erkennung und Bewertung der Schädlinge sowie der Anwendungsmöglichkeiten der Desinfektions- und Schädlingsbekämpfungsmittel,</w:t>
      </w:r>
    </w:p>
    <w:p>
      <w:pPr>
        <w:ind w:left="420"/>
      </w:pPr>
      <w:r>
        <w:t xml:space="preserve">3. Kenntnisse über Infektionen, Kontaminationen und Strahlungen,</w:t>
      </w:r>
    </w:p>
    <w:p>
      <w:pPr>
        <w:ind w:left="420"/>
      </w:pPr>
      <w:r>
        <w:t xml:space="preserve">4. Kenntnisse der chemischen und biologischen Zusammenhänge und der Wirkungsweise der verwendeten Reinigungs-, Pflege-, Behandlungs-, Desinfektions- und Schädlingsbekämpfungsmittel,</w:t>
      </w:r>
    </w:p>
    <w:p>
      <w:pPr>
        <w:ind w:left="420"/>
      </w:pPr>
      <w:r>
        <w:t xml:space="preserve">5. Kenntnisse von Art und Beschaffenheit sowie der chemischen und physikalischen Verhaltensweisen der zu bearbeitenden Bau- und Werkstoffe und ihrer Untergründe,</w:t>
      </w:r>
    </w:p>
    <w:p>
      <w:pPr>
        <w:ind w:left="420"/>
      </w:pPr>
      <w:r>
        <w:t xml:space="preserve">6. Kenntnisse der Oberflächenveränderung und -verunreinigung durch chemische, physikalische und biologische Einflüsse,</w:t>
      </w:r>
    </w:p>
    <w:p>
      <w:pPr>
        <w:ind w:left="420"/>
      </w:pPr>
      <w:r>
        <w:t xml:space="preserve">7. Kenntnisse der Hauptbestandteile, der Eigenschaften, der Anwendung und Lagerung von Reinigungs-, Pflege-, Behandlungs-, Desinfektions- und Schädlingsbekämpfungsmitteln,</w:t>
      </w:r>
    </w:p>
    <w:p>
      <w:pPr>
        <w:ind w:left="420"/>
      </w:pPr>
      <w:r>
        <w:t xml:space="preserve">8. Kenntnisse der berufsbezogenen Geräte, Maschinen und Anlagen in Aufbau, Wirkungsweise, Betrieb, Wartung und Instandhaltung,</w:t>
      </w:r>
    </w:p>
    <w:p>
      <w:pPr>
        <w:ind w:left="420"/>
      </w:pPr>
      <w:r>
        <w:t xml:space="preserve">9. Kenntnisse der Erstellung von Massenberechnungen und Abrechnungsverfahren,</w:t>
      </w:r>
    </w:p>
    <w:p>
      <w:pPr>
        <w:ind w:left="420"/>
      </w:pPr>
      <w:r>
        <w:t xml:space="preserve">10. Kenntnisse der berufsbezogenen Vorschriften der Arbeitssicherheit und des Arbeitsschutzes,</w:t>
      </w:r>
    </w:p>
    <w:p>
      <w:pPr>
        <w:ind w:left="420"/>
      </w:pPr>
      <w:r>
        <w:t xml:space="preserve">11. Kenntnisse der berufsbezogenen Vorschriften des Hygienerechts, insbesondere des Infektionsschutzgesetzes vom 20. Juli 2000 (BGBl. I S. 1045), des Schulseuchengesetzes, der Richtlinien des Robert Koch-Instituts und der Deutschen Gesellschaft für Hygiene und Mikrobiologie sowie des Chemikalienrechts, insbesondere der Gefahrstoffverordnung, und der Schädlingsbekämpfung,</w:t>
      </w:r>
    </w:p>
    <w:p>
      <w:pPr>
        <w:ind w:left="420"/>
      </w:pPr>
      <w:r>
        <w:t xml:space="preserve">12. Kenntnisse der berufsbezogenen Vorschriften des Umwelt-, insbesondere des Immissions- und Strahlenschutzes, der VDI- und VDE-Richtlinien, der berufsbezogenen DIN-Normen, der Vergabe- und Vertragsordnung für Bauleistungen, der Vergabeverordnung, des Standardleistungsbuchs, der Straßenverkehrsordnung und über Maßnahmen zur Abfallentsorgung,</w:t>
      </w:r>
    </w:p>
    <w:p>
      <w:pPr>
        <w:ind w:left="420"/>
      </w:pPr>
      <w:r>
        <w:t xml:space="preserve">13. Aufmessen und Anfertigen von Skizzen sowie Lesen von Bauzeichnungen,</w:t>
      </w:r>
    </w:p>
    <w:p>
      <w:pPr>
        <w:ind w:left="420"/>
      </w:pPr>
      <w:r>
        <w:t xml:space="preserve">14. Erstellen von Leistungsbeschreibungen und Organisationsplänen,</w:t>
      </w:r>
    </w:p>
    <w:p>
      <w:pPr>
        <w:ind w:left="420"/>
      </w:pPr>
      <w:r>
        <w:t xml:space="preserve">15. Beurteilen der zu entfernenden Stoffe auf Gesundheitsgefährdung, Explosionsgefahr und Brennbarkeit,</w:t>
      </w:r>
    </w:p>
    <w:p>
      <w:pPr>
        <w:ind w:left="420"/>
      </w:pPr>
      <w:r>
        <w:t xml:space="preserve">16. Beurteilen der Beschaffenheit der zu bearbeitenden Flächen und ihrer Untergründe, der Oberflächenveränderungen und -verunreinigungen,</w:t>
      </w:r>
    </w:p>
    <w:p>
      <w:pPr>
        <w:ind w:left="420"/>
      </w:pPr>
      <w:r>
        <w:t xml:space="preserve">17. Bestimmen der Arbeitsmethoden und -verfahren,</w:t>
      </w:r>
    </w:p>
    <w:p>
      <w:pPr>
        <w:ind w:left="420"/>
      </w:pPr>
      <w:r>
        <w:t xml:space="preserve">18. Bestimmen, Mischen und Zubereiten von Reinigungs-, Pflege- und Behandlungsmitteln,</w:t>
      </w:r>
    </w:p>
    <w:p>
      <w:pPr>
        <w:ind w:left="420"/>
      </w:pPr>
      <w:r>
        <w:t xml:space="preserve">19. Kehren, Feucht- und Naßwischen, Waschen mit wäßrigen Lösungen und mit neutralen, alkalischen oder sauren Reinigern sowie Scheuern und Neutralisieren,</w:t>
      </w:r>
    </w:p>
    <w:p>
      <w:pPr>
        <w:ind w:left="420"/>
      </w:pPr>
      <w:r>
        <w:t xml:space="preserve">20. Polieren, Entfetten, Entflecken und Beschichten von Bodenbelägen,</w:t>
      </w:r>
    </w:p>
    <w:p>
      <w:pPr>
        <w:ind w:left="420"/>
      </w:pPr>
      <w:r>
        <w:t xml:space="preserve">21. Abziehen, Schleifen, Versiegeln,</w:t>
      </w:r>
    </w:p>
    <w:p>
      <w:pPr>
        <w:ind w:left="420"/>
      </w:pPr>
      <w:r>
        <w:t xml:space="preserve">22. Imprägnieren, Immunisieren, Antistatisieren,</w:t>
      </w:r>
    </w:p>
    <w:p>
      <w:pPr>
        <w:ind w:left="420"/>
      </w:pPr>
      <w:r>
        <w:t xml:space="preserve">23. Saugen, Bürsten, Schamponieren, Sprühextrahieren, Detachieren,</w:t>
      </w:r>
    </w:p>
    <w:p>
      <w:pPr>
        <w:ind w:left="420"/>
      </w:pPr>
      <w:r>
        <w:t xml:space="preserve">24. Desinfizieren,</w:t>
      </w:r>
    </w:p>
    <w:p>
      <w:pPr>
        <w:ind w:left="420"/>
      </w:pPr>
      <w:r>
        <w:t xml:space="preserve">25. Bekämpfen von Schädlingen,</w:t>
      </w:r>
    </w:p>
    <w:p>
      <w:pPr>
        <w:ind w:left="420"/>
      </w:pPr>
      <w:r>
        <w:t xml:space="preserve">26. Entstauben mit Vakuumgeräten,</w:t>
      </w:r>
    </w:p>
    <w:p>
      <w:pPr>
        <w:ind w:left="420"/>
      </w:pPr>
      <w:r>
        <w:t xml:space="preserve">27. Reinigen mit Hochdruckgeräten,</w:t>
      </w:r>
    </w:p>
    <w:p>
      <w:pPr>
        <w:ind w:left="420"/>
      </w:pPr>
      <w:r>
        <w:t xml:space="preserve">28. Entfernen von Oxydationen, Verunreinigungen und Rückständen, Auftragen von Metallschutz- und Metallpflegemitteln,</w:t>
      </w:r>
    </w:p>
    <w:p>
      <w:pPr>
        <w:ind w:left="420"/>
      </w:pPr>
      <w:r>
        <w:t xml:space="preserve">29. Entfernen und Beseitigen von Abfällen,</w:t>
      </w:r>
    </w:p>
    <w:p>
      <w:pPr>
        <w:ind w:left="420"/>
      </w:pPr>
      <w:r>
        <w:t xml:space="preserve">30. Aufstellen, Verspannen, Bewegen, Sichern und Bedienen von Leitern, Arbeitsbühnen und Hubarbeitsbühnen,</w:t>
      </w:r>
    </w:p>
    <w:p>
      <w:pPr>
        <w:ind w:left="420"/>
      </w:pPr>
      <w:r>
        <w:t xml:space="preserve">31. Bedienen und Warten berufsbezogener selbstfahrender Arbeitsmaschinen und sonstiger Geräte,</w:t>
      </w:r>
    </w:p>
    <w:p>
      <w:pPr>
        <w:ind w:left="420"/>
      </w:pPr>
      <w:r>
        <w:t xml:space="preserve">32. Instandhalten der berufsbezogenen Werkzeuge, Geräte und Maschinen.</w:t>
      </w:r>
    </w:p>
    <w:p>
      <w:r>
        <w:rPr>
          <w:color w:val="555555"/>
          <w:sz w:val="17"/>
        </w:rPr>
        <w:t xml:space="preserve">Zitiervorschlag: § 1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