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EstrMstrV — Berufsbild</w:t>
      </w:r>
    </w:p>
    <w:p>
      <w:r>
        <w:rPr>
          <w:color w:val="555555"/>
          <w:sz w:val="18"/>
        </w:rPr>
        <w:t xml:space="preserve">Estrichlegermeisterverordnung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(1) Dem Estrichleger-Handwerk sind folgende Tätigkeiten zuzurechnen:</w:t>
      </w:r>
    </w:p>
    <w:p>
      <w:pPr>
        <w:ind w:left="420"/>
      </w:pPr>
      <w:r>
        <w:t xml:space="preserve">1. Herstellen und Legen von Estrichen als Unterböden für Beläge sowie als Nutzböden unter Verwendung von Bindemitteln, insbesondere von Anhydrit, Kunstharz, Magnesia und Zement, einschließlich Herstellen von schwimmenden Estrichen,</w:t>
      </w:r>
    </w:p>
    <w:p>
      <w:pPr>
        <w:ind w:left="420"/>
      </w:pPr>
      <w:r>
        <w:t xml:space="preserve">2. Herstellen und Legen von Industrieböden, insbesondere von Hartstoffestrichen, Magnesiaestrichen, bitumen- oder kunstharzgebundenen Estrichen,</w:t>
      </w:r>
    </w:p>
    <w:p>
      <w:pPr>
        <w:ind w:left="420"/>
      </w:pPr>
      <w:r>
        <w:t xml:space="preserve">3. Herstellen und Verlegen von Hohlraum- und Doppelböden,</w:t>
      </w:r>
    </w:p>
    <w:p>
      <w:pPr>
        <w:ind w:left="420"/>
      </w:pPr>
      <w:r>
        <w:t xml:space="preserve">4. Herstellen von Heizestrichen,</w:t>
      </w:r>
    </w:p>
    <w:p>
      <w:pPr>
        <w:ind w:left="420"/>
      </w:pPr>
      <w:r>
        <w:t xml:space="preserve">5. Herstellen und Verlegen von Fertigteil-Estrichplatten,</w:t>
      </w:r>
    </w:p>
    <w:p>
      <w:pPr>
        <w:ind w:left="420"/>
      </w:pPr>
      <w:r>
        <w:t xml:space="preserve">6. Auftragen und Verlegen von Sperr- und Dämmschichten,</w:t>
      </w:r>
    </w:p>
    <w:p>
      <w:pPr>
        <w:ind w:left="420"/>
      </w:pPr>
      <w:r>
        <w:t xml:space="preserve">7. Auftragen von Kunstharzschichten und Versiegelungen,</w:t>
      </w:r>
    </w:p>
    <w:p>
      <w:pPr>
        <w:ind w:left="420"/>
      </w:pPr>
      <w:r>
        <w:t xml:space="preserve">8. Herstellen und Anbringen von Sockeln in Verbindung mit Legen von Estrichen und Verlegen von Belägen,</w:t>
      </w:r>
    </w:p>
    <w:p>
      <w:pPr>
        <w:ind w:left="420"/>
      </w:pPr>
      <w:r>
        <w:t xml:space="preserve">9. Verlegen von Platten- und Bahnenbelägen, insbesondere aus Kunststoffen und Textilien.</w:t>
      </w:r>
    </w:p>
    <w:p>
      <w:r>
        <w:t xml:space="preserve">(2) Dem Estrichleger-Handwerk sind folgende Kenntnisse und Fertigkeiten zuzurechnen:</w:t>
      </w:r>
    </w:p>
    <w:p>
      <w:pPr>
        <w:ind w:left="420"/>
      </w:pPr>
      <w:r>
        <w:t xml:space="preserve">1. Kenntnisse der Eignung sowie über Schutz, Nachbehandlung und Pflege von Estrichen und Belägen,</w:t>
      </w:r>
    </w:p>
    <w:p>
      <w:pPr>
        <w:ind w:left="420"/>
      </w:pPr>
      <w:r>
        <w:t xml:space="preserve">2. Kenntnisse der Erstarrungs- und Erhärtungsvorgänge,</w:t>
      </w:r>
    </w:p>
    <w:p>
      <w:pPr>
        <w:ind w:left="420"/>
      </w:pPr>
      <w:r>
        <w:t xml:space="preserve">3. Kenntnisse über schädliche Einflüsse auf Baustoffe und Bauteile für die Estrichherstellung,</w:t>
      </w:r>
    </w:p>
    <w:p>
      <w:pPr>
        <w:ind w:left="420"/>
      </w:pPr>
      <w:r>
        <w:t xml:space="preserve">4. Kenntnisse der produktbezogenen Güteanforderungen und über Prüfverfahren,</w:t>
      </w:r>
    </w:p>
    <w:p>
      <w:pPr>
        <w:ind w:left="420"/>
      </w:pPr>
      <w:r>
        <w:t xml:space="preserve">5. Kenntnisse des Wärme- und Schallschutzes sowie über Brand- und Feuerschutz,</w:t>
      </w:r>
    </w:p>
    <w:p>
      <w:pPr>
        <w:ind w:left="420"/>
      </w:pPr>
      <w:r>
        <w:t xml:space="preserve">6. Kenntnisse über Baukonstruktionen und Ausbauarbeiten, soweit diese mit den Arbeiten des Estrichlegers in Verbindung stehen,</w:t>
      </w:r>
    </w:p>
    <w:p>
      <w:pPr>
        <w:ind w:left="420"/>
      </w:pPr>
      <w:r>
        <w:t xml:space="preserve">7. Kenntnisse über die Einrichtung und den Betrieb von Baustellen,</w:t>
      </w:r>
    </w:p>
    <w:p>
      <w:pPr>
        <w:ind w:left="420"/>
      </w:pPr>
      <w:r>
        <w:t xml:space="preserve">8. Kenntnisse der berufsbezogenen Arbeitsverfahren und -techniken sowie der Meßverfahren,</w:t>
      </w:r>
    </w:p>
    <w:p>
      <w:pPr>
        <w:ind w:left="420"/>
      </w:pPr>
      <w:r>
        <w:t xml:space="preserve">9. Kenntnisse der berufsbezogenen Werk- und Hilfsstoffe sowie deren Lagerung, Verarbeitung und Entsorgung,</w:t>
      </w:r>
    </w:p>
    <w:p>
      <w:pPr>
        <w:ind w:left="420"/>
      </w:pPr>
      <w:r>
        <w:t xml:space="preserve">10. Kenntnisse der berufsbezogenen Vorschriften der Arbeitssicherheit und des Arbeitsschutzes,</w:t>
      </w:r>
    </w:p>
    <w:p>
      <w:pPr>
        <w:ind w:left="420"/>
      </w:pPr>
      <w:r>
        <w:t xml:space="preserve">11. Kenntnisse der Vorschriften über die Vergabe von Bauaufträgen, der berufsbezogenen Normen, über die Vorschriften des Baurechts sowie der berufsbezogenen Vorschriften des Umwelt-, insbesondere des Immissionsschutzes,</w:t>
      </w:r>
    </w:p>
    <w:p>
      <w:pPr>
        <w:ind w:left="420"/>
      </w:pPr>
      <w:r>
        <w:t xml:space="preserve">12. Beurteilen und Vorbereiten des Untergrunds,</w:t>
      </w:r>
    </w:p>
    <w:p>
      <w:pPr>
        <w:ind w:left="420"/>
      </w:pPr>
      <w:r>
        <w:t xml:space="preserve">13. Festlegen der Konstruktionshöhe, Einwiegen von Meterrissen und Herstellung von Höhenlehren,</w:t>
      </w:r>
    </w:p>
    <w:p>
      <w:pPr>
        <w:ind w:left="420"/>
      </w:pPr>
      <w:r>
        <w:t xml:space="preserve">14. Schützen angrenzender Bauteile gegen Verunreinigung sowie Isolieren gegen Einwirkung aggressiver Stoffe,</w:t>
      </w:r>
    </w:p>
    <w:p>
      <w:pPr>
        <w:ind w:left="420"/>
      </w:pPr>
      <w:r>
        <w:t xml:space="preserve">15. Abdichten des Untergrunds gegen nichtdrückendes Wasser,</w:t>
      </w:r>
    </w:p>
    <w:p>
      <w:pPr>
        <w:ind w:left="420"/>
      </w:pPr>
      <w:r>
        <w:t xml:space="preserve">16. Nässen und Einschlämmen des Untergrunds bei Verbundestrichen, Herstellen von Voranstrichen und Haftbrücken,</w:t>
      </w:r>
    </w:p>
    <w:p>
      <w:pPr>
        <w:ind w:left="420"/>
      </w:pPr>
      <w:r>
        <w:t xml:space="preserve">17. Herstellen und Einbringen der Mörtel für Estriche sowie Betonböden einschließlich Beimischen von Farben, Hartstoffen und anderen Zuschlägen und Zusätzen sowie Verdichten und Bearbeiten der Oberflächen,</w:t>
      </w:r>
    </w:p>
    <w:p>
      <w:pPr>
        <w:ind w:left="420"/>
      </w:pPr>
      <w:r>
        <w:t xml:space="preserve">18. Herstellen von Hohlkehlen und Hohlkehlsockeln aus Estrichmörtel,</w:t>
      </w:r>
    </w:p>
    <w:p>
      <w:pPr>
        <w:ind w:left="420"/>
      </w:pPr>
      <w:r>
        <w:t xml:space="preserve">19. Verlegen von Estrichbewehrungen,</w:t>
      </w:r>
    </w:p>
    <w:p>
      <w:pPr>
        <w:ind w:left="420"/>
      </w:pPr>
      <w:r>
        <w:t xml:space="preserve">20. Herstellen und Ausfüllen von Fugen,</w:t>
      </w:r>
    </w:p>
    <w:p>
      <w:pPr>
        <w:ind w:left="420"/>
      </w:pPr>
      <w:r>
        <w:t xml:space="preserve">21. Verlegen und Abdecken von Dämmschichten und Randstreifen,</w:t>
      </w:r>
    </w:p>
    <w:p>
      <w:pPr>
        <w:ind w:left="420"/>
      </w:pPr>
      <w:r>
        <w:t xml:space="preserve">22. Herstellen von Ausgleichsestrichen und Schutzschichten,</w:t>
      </w:r>
    </w:p>
    <w:p>
      <w:pPr>
        <w:ind w:left="420"/>
      </w:pPr>
      <w:r>
        <w:t xml:space="preserve">23. Einbauen von Schienen und Rahmen,</w:t>
      </w:r>
    </w:p>
    <w:p>
      <w:pPr>
        <w:ind w:left="420"/>
      </w:pPr>
      <w:r>
        <w:t xml:space="preserve">24. Spachteln von Estrichflächen,</w:t>
      </w:r>
    </w:p>
    <w:p>
      <w:pPr>
        <w:ind w:left="420"/>
      </w:pPr>
      <w:r>
        <w:t xml:space="preserve">25. Schleifen, Ölen und Wachsen von Estrichen,</w:t>
      </w:r>
    </w:p>
    <w:p>
      <w:pPr>
        <w:ind w:left="420"/>
      </w:pPr>
      <w:r>
        <w:t xml:space="preserve">26. Verarbeiten von Reaktionsharzen und sonstigen Kunstharzen für Imprägnierungen, Versiegelungen, Beschichtungen sowie für Beläge und Estriche,</w:t>
      </w:r>
    </w:p>
    <w:p>
      <w:pPr>
        <w:ind w:left="420"/>
      </w:pPr>
      <w:r>
        <w:t xml:space="preserve">27. Herstellen und Verlegen von Fertigteil-Estrichplatten,</w:t>
      </w:r>
    </w:p>
    <w:p>
      <w:pPr>
        <w:ind w:left="420"/>
      </w:pPr>
      <w:r>
        <w:t xml:space="preserve">28. Zuschneiden, Verlegen, Kleben und Verschweißen von Plattenbelägen, Bahnenbelägen und Sockeln,</w:t>
      </w:r>
    </w:p>
    <w:p>
      <w:pPr>
        <w:ind w:left="420"/>
      </w:pPr>
      <w:r>
        <w:t xml:space="preserve">29. Anfertigen von Verlegeskizzen und Werkplänen,</w:t>
      </w:r>
    </w:p>
    <w:p>
      <w:pPr>
        <w:ind w:left="420"/>
      </w:pPr>
      <w:r>
        <w:t xml:space="preserve">30. Aufstellen von Mengenberechnungen, Leistungsverzeichnissen und Bauabrechnungen,</w:t>
      </w:r>
    </w:p>
    <w:p>
      <w:pPr>
        <w:ind w:left="420"/>
      </w:pPr>
      <w:r>
        <w:t xml:space="preserve">31. Aufmessen von Estrich- und Bodenflächen,</w:t>
      </w:r>
    </w:p>
    <w:p>
      <w:pPr>
        <w:ind w:left="420"/>
      </w:pPr>
      <w:r>
        <w:t xml:space="preserve">32. Bedienen und Pflegen der berufsbezogenen Werkzeuge, Geräte und Maschinen.</w:t>
      </w:r>
    </w:p>
    <w:p>
      <w:r>
        <w:rPr>
          <w:color w:val="555555"/>
          <w:sz w:val="17"/>
        </w:rPr>
        <w:t xml:space="preserve">Zitiervorschlag: § 1 EstrMstrV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https://recht.nulegal.eu/gesetze/estrmstrv--1995/1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