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eIDITBV (Brandenburg) — Zuständige Stelle für die Einrichtung von Servicekonten</w:t>
      </w:r>
    </w:p>
    <w:p>
      <w:r>
        <w:rPr>
          <w:color w:val="555555"/>
          <w:sz w:val="18"/>
        </w:rPr>
        <w:t xml:space="preserve">eID- und IT-Basiskomponentenverordnung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Brandenburgische IT-Dienstleister wird als öffentliche Stelle des Landes Brandenburg nach § 7 Absatz 1 des Onlinezugangsgesetzes vom 14. August 2017 (BGBl. I S. 3122, 3138) bestimmt.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eIDITBV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https://recht.nulegal.eu/gesetze/eIDITBV/3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