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ZAPO/FöL II (Bayern) — Prüfungsämter, Prüfungskommissionen</w:t>
      </w:r>
    </w:p>
    <w:p>
      <w:r>
        <w:rPr>
          <w:color w:val="555555"/>
          <w:sz w:val="18"/>
        </w:rPr>
        <w:t xml:space="preserve">Förderlehrerprüfungsordnung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Prüfungsämter handeln, soweit nichts anderes bestimmt ist, jeweils ihre Leiterinnen oder Leiter.</w:t>
      </w:r>
    </w:p>
    <w:p>
      <w:r>
        <w:t xml:space="preserve">(2) Die Regierungen bestimmen für die Dauer von drei Jahren die Leiterinnen oder die Leiter der Prüfungsämter, die Schulaufsichtsbeamtinnen oder Schulaufsichtsbeamte der Regierung sein müssen; Entsprechendes gilt für Stellvertreter. Die Leiterinnen oder Leiter der Prüfungsämter können zu ihrer Beratung in fachlichen Fragen zwei Personen hinzuziehen; diese können Schulaufsichtsbeamtinnen oder Schulaufsichtsbeamte, Seminarleiterinnen oder Seminarleiter und Förderlehrerinnen oder Förderlehrer sein.</w:t>
      </w:r>
    </w:p>
    <w:p>
      <w:r>
        <w:t xml:space="preserve">(3) Die Prüfungsämter</w:t>
      </w:r>
    </w:p>
    <w:p>
      <w:r>
        <w:t xml:space="preserve">1. entscheiden über die Zulassung zur Prüfung,</w:t>
      </w:r>
    </w:p>
    <w:p>
      <w:r>
        <w:t xml:space="preserve">2. bestimmen die Prüferinnen oder Prüfer für die Bewertung der schriftlichen Prüfung; ausgewählt können Personen werden, die zu Mitgliedern der Prüfungskommissionen ernannt werden können,</w:t>
      </w:r>
    </w:p>
    <w:p>
      <w:r>
        <w:t xml:space="preserve">3. bilden die Prüfungskommissionen für die schulpraktische Prüfung und für die mündlichen Prüfungen,</w:t>
      </w:r>
    </w:p>
    <w:p>
      <w:r>
        <w:t xml:space="preserve">4. entscheiden über Anträge auf Nachteilsausgleich gemäß den Bestimmungen der Allgemeinen Prüfungsordnung,</w:t>
      </w:r>
    </w:p>
    <w:p>
      <w:r>
        <w:t xml:space="preserve">5. entscheiden in allen sonstigen Angelegenheiten, die keinem anderen Prüfungsorgan zugewiesen sind.</w:t>
      </w:r>
    </w:p>
    <w:p>
      <w:r>
        <w:t xml:space="preserve">(4) Die Prüfungskommissionen bestehen bei der schulpraktischen Prüfung aus drei Mitgliedern: einer Seminarleiterin bzw. einem Seminarleiter und zwei Schulaufsichtsbeamtinnen bzw. Schulaufsichtsbeamten. Ansonsten bestehen sie aus zwei Mitgliedern: einer Schulaufsichtsbeamtin bzw. einem Schulaufsichtsbeamten und einer Seminarleiterin bzw. einem Seminarleiter.</w:t>
      </w:r>
    </w:p>
    <w:p>
      <w:r>
        <w:rPr>
          <w:color w:val="555555"/>
          <w:sz w:val="17"/>
        </w:rPr>
        <w:t xml:space="preserve">Zitiervorschlag: § 4 ZAPO/FöL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https://recht.nulegal.eu/gesetze/by-BayZAPO_FoeLII/4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