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HG 2021 (Bayern)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HG 2021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https://recht.nulegal.eu/gesetze/by-BayHG2021--2021/eingangsformel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