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BioSt-NachV — Auskunftsrecht der zuständigen Behörde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Historische Fassung: Stand 10.06.2019 bis 08.12.2021. Dies ist nicht die aktuelle Fassung.</w:t>
      </w:r>
    </w:p>
    <w:p>
      <w:r>
        <w:t xml:space="preserve">Die zuständige Behörde kann von Anlagenbetreiberinnen und Anlagenbetreibern, Zertifizierungsstellen, Schnittstellen, im Fall von Zertifizierungssystemen von den Personen nach § 33 Absatz 1 Nummer 1 Buchstabe a weitere Informationen verlangen, soweit dies erforderlich ist, um</w:t>
      </w:r>
    </w:p>
    <w:p>
      <w:pPr>
        <w:ind w:left="420"/>
      </w:pPr>
      <w:r>
        <w:t xml:space="preserve">1. die Aufgaben nach dieser Verordnung zu erfüllen,</w:t>
      </w:r>
    </w:p>
    <w:p>
      <w:pPr>
        <w:ind w:left="420"/>
      </w:pPr>
      <w:r>
        <w:t xml:space="preserve">2. zu überwachen, ob die Anforderungen nach dieser Verordnung erfüllt werden, oder</w:t>
      </w:r>
    </w:p>
    <w:p>
      <w:pPr>
        <w:ind w:left="420"/>
      </w:pPr>
      <w:r>
        <w:t xml:space="preserve">3. die Berichtspflichten der Bundesrepublik Deutschland gegenüber den Organen der Europäischen Union zu erfüllen.</w:t>
      </w:r>
    </w:p>
    <w:p>
      <w:r>
        <w:rPr>
          <w:color w:val="555555"/>
          <w:sz w:val="17"/>
        </w:rPr>
        <w:t xml:space="preserve">Zitiervorschlag: § 70 BioSt-NachV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https://recht.nulegal.eu/gesetze/biost-nachv--2009/70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