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 BbgBO (Brandenburg) — Genehmigungsfreie Vorhaben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Historische Fassung: Stand 23.08.2026 bis 23.08.2026. Dies ist nicht die aktuelle Fassung.</w:t>
      </w:r>
    </w:p>
    <w:p>
      <w:r>
        <w:t xml:space="preserve">(1) Die Genehmigungsfreiheit nach den Absätzen 2 bis 13 gilt nur für selbstständige Einzelvorhaben und entbindet nicht von der Verpflichtung, die durch öffentlich-rechtliche Vorschriften an bauliche Anlagen und andere Anlagen und Einrichtungen gestellten Anforderungen einzuhalten, insbesondere auch die in örtlichen Bauvorschriften, einem Bebauungsplan nach § 30 Abs. 1 bis 3 oder einer Satzung nach § 34 Abs. 4 des Baugesetzbuchs getroffenen Festsetzungen zu beachten. Die Genehmigungsfreiheit entbindet nicht davon, den nach öffentlich-rechtlichen Vorschriften vorgeschriebenen Anzeigepflichten nachzukommen sowie sonstige für die Durchführung des Vorhabens erforderliche behördliche Entscheidungen einzuholen.</w:t>
      </w:r>
    </w:p>
    <w:p>
      <w:r>
        <w:t xml:space="preserve">(2) Keiner Baugenehmigung bedürfen die Errichtung oder Änderung folgender Gebäude:</w:t>
      </w:r>
    </w:p>
    <w:p>
      <w:r>
        <w:t xml:space="preserve">Gebäude ohne Aufenthaltsräume, Toiletten oder Feuerstätten mit nicht mehr als 75 m 3 umbautem Raum, die nicht im Außenbereich liegen; dies gilt nicht für Garagen, Ställe sowie Gebäude, die Verkaufs- oder Ausstellungszwecken dienen,</w:t>
      </w:r>
    </w:p>
    <w:p>
      <w:r>
        <w:t xml:space="preserve">Gebäude ohne Feuerstätten im Außenbereich, die einem land- oder forstwirtschaftlichen Betrieb dienen, nur zum vorübergehenden Schutz von Tieren oder zur Unterbringung von Ernteerzeugnissen oder land- und forstwirtschaftlichen Geräten bestimmt sind, nicht unterkellert sind und nicht mehr als 150 m 2 Grundfläche und nicht mehr als 5 m Höhe haben,</w:t>
      </w:r>
    </w:p>
    <w:p>
      <w:r>
        <w:t xml:space="preserve">oberirdische Garagen mit nicht mehr als einem Geschoss und nicht mehr als 150 m 2 Grundfläche, im Geltungsbereich eines Bebauungsplans nach § 30 Abs. 1 oder 2 des Baugesetzbuchs,</w:t>
      </w:r>
    </w:p>
    <w:p>
      <w:r>
        <w:t xml:space="preserve">zu einem Wohngebäude gehörende oberirdische Garagen mit insgesamt nicht mehr als 50 m 2 Grundfläche auf dem gleichen Grundstück,</w:t>
      </w:r>
    </w:p>
    <w:p>
      <w:r>
        <w:t xml:space="preserve">Gewächshäuser im Außenbereich, die einem land- oder forst wirtschaftlichen Betrieb dienen, nicht mehr als 150 m 2 Grundfläche und nicht mehr als 5 m Höhe haben,</w:t>
      </w:r>
    </w:p>
    <w:p>
      <w:r>
        <w:t xml:space="preserve">Gewächshäuser mit nicht mehr als 50 m 3 umbautem Raum, ausgenommen im Außenbereich,</w:t>
      </w:r>
    </w:p>
    <w:p>
      <w:r>
        <w:t xml:space="preserve">Wochenendhäuser mit nicht mehr als 50 m 2 Grundfläche und 4 m Höhe in durch Bebauungsplan nach § 30 Abs. 1 oder 2 des Baugesetzbuchs festgesetzten Wochenendhausgebieten oder auf bauaufsichtlich genehmigten Wochenendhausplätzen,</w:t>
      </w:r>
    </w:p>
    <w:p>
      <w:r>
        <w:t xml:space="preserve">Gartenlauben einschließlich Freisitz mit nicht mehr als 24 m 2 Grundfläche in Dauerkleingartenanlagen nach dem Bundeskleingartengesetz oder bauaufsichtlich genehmigten Kleingartenanlagen,</w:t>
      </w:r>
    </w:p>
    <w:p>
      <w:r>
        <w:t xml:space="preserve">einzelne Aufenthaltsräume zu Wohnzwecken im Dachgeschoss von Wohngebäuden geringer Höhe mit nicht mehr als zwei Wohnungen, wenn die Konstruktion und die äußere Gestalt des Dachgeschosses nicht verändert werden,</w:t>
      </w:r>
    </w:p>
    <w:p>
      <w:r>
        <w:t xml:space="preserve">vor der Außenwand eines Gebäudes aus lichtdurchlässigen Baustoffen errichtete unbeheizte Wintergärten oder Überdachungen mit nicht mehr als 20 m 2 Grundfläche und 75 m 3 umbautem Raum,</w:t>
      </w:r>
    </w:p>
    <w:p>
      <w:r>
        <w:t xml:space="preserve">Fahrgastunterstände, die dem öffentlichen Personennahverkehr oder der Schülerbeförderung dienen,</w:t>
      </w:r>
    </w:p>
    <w:p>
      <w:r>
        <w:t xml:space="preserve">Schutzhütten, wenn die Hütten jedermann jederzeit zugänglich sind und keine Aufenthaltsräume haben.</w:t>
      </w:r>
    </w:p>
    <w:p>
      <w:r>
        <w:t xml:space="preserve">(3) Keiner Baugenehmigung bedürfen die Errichtung oder Änderung folgender technischer Gebäudeausrüstungen:</w:t>
      </w:r>
    </w:p>
    <w:p>
      <w:r>
        <w:t xml:space="preserve">Feuerungsanlagen mit nicht mehr als 300 kW Nennwärmeleistung, ausgenommen Schornsteine gewerblicher Anlagen,</w:t>
      </w:r>
    </w:p>
    <w:p>
      <w:r>
        <w:t xml:space="preserve">Abgasleitungen, Lüftungsleitungen, Leitungen von Klimaanlagen und Warmluftheizungen, Installationsschächte und Kanäle, die nicht durch feuerbeständige Decken oder Wände geführt werden,</w:t>
      </w:r>
    </w:p>
    <w:p>
      <w:r>
        <w:t xml:space="preserve">Leitungen für Wasser, Abwasser, Niederschlagswasser, Gas, Elektrizität oder Wärme in Gebäuden,</w:t>
      </w:r>
    </w:p>
    <w:p>
      <w:r>
        <w:t xml:space="preserve">Wasser- und Warmwasserversorgungsanlagen in Gebäuden,</w:t>
      </w:r>
    </w:p>
    <w:p>
      <w:r>
        <w:t xml:space="preserve">Anlagen zur Verteilung von Wärme bei Warmwasser- und Niederdruckdampfheizungen,</w:t>
      </w:r>
    </w:p>
    <w:p>
      <w:r>
        <w:t xml:space="preserve">Abgasleitungen in stillgelegten Schornsteinen und die Auskleidung oder Querschnittsverengung bestehender Schornsteine,</w:t>
      </w:r>
    </w:p>
    <w:p>
      <w:r>
        <w:t xml:space="preserve">ortsfeste Verbrennungsmotoren zur gekoppelten Strom- und Wärmeerzeugung in Gebäuden (Blockheizkraftanlagen),</w:t>
      </w:r>
    </w:p>
    <w:p>
      <w:r>
        <w:t xml:space="preserve">Wärmepumpen,</w:t>
      </w:r>
    </w:p>
    <w:p>
      <w:r>
        <w:t xml:space="preserve">Brunnen,</w:t>
      </w:r>
    </w:p>
    <w:p>
      <w:r>
        <w:t xml:space="preserve">Sonnenkollektoren, Solarenergie- und Fotovoltaikanlagen, die mit einem Abstand von nicht mehr als 0,20 m an Dach- oder Außenwandflächen angebracht oder mit einer Gesamtfläche von nicht mehr als 10 m 2 und einer Bauhöhe von nicht mehr als 0,60 m auf Flachdächern aufgestellt werden.</w:t>
      </w:r>
    </w:p>
    <w:p>
      <w:r>
        <w:t xml:space="preserve">(4) Keiner Baugenehmigung bedürfen die Errichtung oder Änderung folgender Versorgungsanlagen, Masten, Antennen und ähnlicher baulicher Anlagen:</w:t>
      </w:r>
    </w:p>
    <w:p>
      <w:r>
        <w:t xml:space="preserve">bauliche Anlagen mit nicht mehr als 20 m 2 Grundfläche und nicht mehr als 4 m Höhe, die ausschließlich der öffentlichen Ver- oder Entsorgung oder der Wasserwirtschaft dienen, wie Transformatoren, Schalt-, Regler- oder Pumpstationen,</w:t>
      </w:r>
    </w:p>
    <w:p>
      <w:r>
        <w:t xml:space="preserve">unterirdische Leitungsschächte und -kanäle mit einer lichten Weite von nicht mehr als 1 m für die gemeinsame Führung von Leitungen gemäß § 1 Abs. 2 Nr. 4 und 5,</w:t>
      </w:r>
    </w:p>
    <w:p>
      <w:r>
        <w:t xml:space="preserve">Masten und Unterstützungen für Leitungen gemäß § 1 Abs. 2 Nr. 4 und 5,</w:t>
      </w:r>
    </w:p>
    <w:p>
      <w:r>
        <w:t xml:space="preserve">Antennenanlagen mit nicht mehr als 10 m Bauhöhe und Parabolantennenanlagen mit einem Durchmesser der Reflektorschalen von nicht mehr als 1,20 m,</w:t>
      </w:r>
    </w:p>
    <w:p>
      <w:r>
        <w:t xml:space="preserve">Sirenen und deren Masten,</w:t>
      </w:r>
    </w:p>
    <w:p>
      <w:r>
        <w:t xml:space="preserve">Signalhochbauten der Landvermessung,</w:t>
      </w:r>
    </w:p>
    <w:p>
      <w:r>
        <w:t xml:space="preserve">Blitzschutzanlagen,</w:t>
      </w:r>
    </w:p>
    <w:p>
      <w:r>
        <w:t xml:space="preserve">Unterstützungen von Seilbahnen, die der Lastenbeförderung dienen und nicht über öffentliche Verkehrsflächen führen,</w:t>
      </w:r>
    </w:p>
    <w:p>
      <w:r>
        <w:t xml:space="preserve">Masten mit nicht mehr als 10 m Bauhöhe,</w:t>
      </w:r>
    </w:p>
    <w:p>
      <w:r>
        <w:t xml:space="preserve">Masten, die aus Gründen des Brauchtums errichtet werden.</w:t>
      </w:r>
    </w:p>
    <w:p>
      <w:r>
        <w:t xml:space="preserve">(5) Keiner Baugenehmigung bedürfen die Errichtung oder Änderung folgender Anlagen, Behälter und Becken:</w:t>
      </w:r>
    </w:p>
    <w:p>
      <w:r>
        <w:t xml:space="preserve">Behälter für verflüssigte und nicht verflüssigte Gase mit nicht mehr als 10 m 3 Behälterinhalt,</w:t>
      </w:r>
    </w:p>
    <w:p>
      <w:r>
        <w:t xml:space="preserve">Gärfutterbehälter mit nicht mehr als 10 m 3 Behälterinhalt,</w:t>
      </w:r>
    </w:p>
    <w:p>
      <w:r>
        <w:t xml:space="preserve">Behälter zur Lagerung von Abwasser, Jauche und Gülle sowie wassergefährdender Stoffe im Sinne von § 19g des Wasserhaushaltsgesetzes mit nicht mehr als 10 m 3 Behälterinhalt,</w:t>
      </w:r>
    </w:p>
    <w:p>
      <w:r>
        <w:t xml:space="preserve">Kleinkläranlagen mit einem Abwasseranfall von nicht mehr als 8 m 3 täglich,</w:t>
      </w:r>
    </w:p>
    <w:p>
      <w:r>
        <w:t xml:space="preserve">Klärteiche bis zu 100 m 2 Grundfläche und bewachsene Bodenfilter,</w:t>
      </w:r>
    </w:p>
    <w:p>
      <w:r>
        <w:t xml:space="preserve">sonstige drucklose Behälter mit nicht mehr als 30 m 3 Behälterinhalt,</w:t>
      </w:r>
    </w:p>
    <w:p>
      <w:r>
        <w:t xml:space="preserve">Wasserbecken mit nicht mehr als 100 m 3 Beckeninhalt als Nebenanlage zu einem Wohngebäude,</w:t>
      </w:r>
    </w:p>
    <w:p>
      <w:r>
        <w:t xml:space="preserve">Wasserbecken mit nicht mehr als 100 m 3 Beckeninhalt auf bauaufsichtlich genehmigten Camping- und Wochenendhausplätzen und in festgesetzten Wochenendhausgebieten.</w:t>
      </w:r>
    </w:p>
    <w:p>
      <w:r>
        <w:t xml:space="preserve">(6) Keiner Baugenehmigung bedürfen die Errichtung oder Änderung folgender Einfriedungen, Verkehrsanlagen, Stützmauern und Durchlässe:</w:t>
      </w:r>
    </w:p>
    <w:p>
      <w:r>
        <w:t xml:space="preserve">Pfeiler oder Mauern mit nicht mehr als 1,50 m Höhe sowie sonstige Einfriedungen mit nicht mehr als 2 m Höhe, ausgenommen im Außenbereich,</w:t>
      </w:r>
    </w:p>
    <w:p>
      <w:r>
        <w:t xml:space="preserve">offene Einfriedungen ohne Fundamente oder Sockel mit nicht mehr als 2 m Höhe im Außenbereich, die einem land- oder forstwirtschaftlichen Betrieb dienen,</w:t>
      </w:r>
    </w:p>
    <w:p>
      <w:r>
        <w:t xml:space="preserve">Wildzäune,</w:t>
      </w:r>
    </w:p>
    <w:p>
      <w:r>
        <w:t xml:space="preserve">Wege und Straßen mit nicht mehr als 4 m Fahrbahnbreite, ausgenommen im Außenbereich sowie Wege und Straßen, die nach Anlage 1 des Brandenburgischen Gesetzes über die Umweltverträglichkeitsprüfung einer Vorprüfung oder Umweltverträglichkeitsprüfung bedürfen,</w:t>
      </w:r>
    </w:p>
    <w:p>
      <w:r>
        <w:t xml:space="preserve">Stützmauern mit nicht mehr als 1,50 m Höhe, ausgenommen im Außenbereich,</w:t>
      </w:r>
    </w:p>
    <w:p>
      <w:r>
        <w:t xml:space="preserve">Durchlässe mit nicht mehr als 2 m lichte Weite.</w:t>
      </w:r>
    </w:p>
    <w:p>
      <w:r>
        <w:t xml:space="preserve">(7) Keiner Baugenehmigung bedürfen die Errichtung oder Änderung folgender baulicher Anlagen auf Camping- oder Wochenendhausplätzen, in Gärten und zur Freizeitgestaltung:</w:t>
      </w:r>
    </w:p>
    <w:p>
      <w:r>
        <w:t xml:space="preserve">Wohnwagen und Zelte auf bauaufsichtlich genehmigten Campingplätzen,</w:t>
      </w:r>
    </w:p>
    <w:p>
      <w:r>
        <w:t xml:space="preserve">bauliche Anlagen, die keine Gebäude sind, auf bauaufsichtlich genehmigten Wochenendhausplätzen,</w:t>
      </w:r>
    </w:p>
    <w:p>
      <w:r>
        <w:t xml:space="preserve">bauliche Anlagen, die der Gartennutzung, der Gartengestaltung oder der zweckentsprechenden Einrichtung von Gärten dienen, wie Bänke, Sitzgruppen, Pergolen oder nicht überdachte Terrassen, ausgenommen Gebäude,</w:t>
      </w:r>
    </w:p>
    <w:p>
      <w:r>
        <w:t xml:space="preserve">bauliche Anlagen, die der zweckentsprechenden Einrichtung von Sport- und Spielplätzen dienen, wie Tore für Ballspiele, Schaukeln und Klettergerüste, ausgenommen Gebäude und Tribünen,</w:t>
      </w:r>
    </w:p>
    <w:p>
      <w:r>
        <w:t xml:space="preserve">bauliche Anlagen ohne Aufenthaltsräume auf Abenteuerspielplätzen,</w:t>
      </w:r>
    </w:p>
    <w:p>
      <w:r>
        <w:t xml:space="preserve">Sprungtürme und Rutschbahnen mit nicht mehr als 10 m Höhe in genehmigten Schwimmbädern,</w:t>
      </w:r>
    </w:p>
    <w:p>
      <w:r>
        <w:t xml:space="preserve">Schwimmbeckenabdeckungen mit nicht mehr als 100 m 2 Grundfläche,</w:t>
      </w:r>
    </w:p>
    <w:p>
      <w:r>
        <w:t xml:space="preserve">Stege in Gewässern, wie Boots- oder Badestege.</w:t>
      </w:r>
    </w:p>
    <w:p>
      <w:r>
        <w:t xml:space="preserve">(8) Keiner Baugenehmigung bedürfen die Errichtung oder Änderung folgender Werbeanlagen:</w:t>
      </w:r>
    </w:p>
    <w:p>
      <w:r>
        <w:t xml:space="preserve">Werbeanlagen an der Stätte der Leistung mit nicht mehr als 2,50 m 2 Ansichtsfläche,</w:t>
      </w:r>
    </w:p>
    <w:p>
      <w:r>
        <w:t xml:space="preserve">Werbeanlagen an Fahrradabstellanlagen mit nicht mehr als 1 m 2 Ansichtsfläche,</w:t>
      </w:r>
    </w:p>
    <w:p>
      <w:r>
        <w:t xml:space="preserve">Werbeanlagen für Veranstaltungen von nicht mehr als zwei Monaten an der Stätte der Leistung mit nicht mehr als 10 m Höhe und insgesamt nicht mehr als 50 m 2 Ansichtsfläche, jedoch nur für die Dauer der Veranstaltung,</w:t>
      </w:r>
    </w:p>
    <w:p>
      <w:r>
        <w:t xml:space="preserve">Werbeanlagen für die unmittelbare Vermarktung landwirtschaftlicher Erzeugnisse während der Erntezeit an der Stätte der Leistung mit nicht mehr als 4 m Höhe und insgesamt nicht mehr als 10 m 2 Ansichtsfläche, bis zu einer Dauer von zwei Monaten,</w:t>
      </w:r>
    </w:p>
    <w:p>
      <w:r>
        <w:t xml:space="preserve">Werbeanlagen für Werbung zu öffentlichen Wahlen und Abstimmungen für die Dauer des Wahlkampfes,</w:t>
      </w:r>
    </w:p>
    <w:p>
      <w:r>
        <w:t xml:space="preserve">Werbeanlagen mit nicht mehr als 1,50 m 2 Ansichtsfläche zur Unterrichtung über Veranstaltungen,</w:t>
      </w:r>
    </w:p>
    <w:p>
      <w:r>
        <w:t xml:space="preserve">Werbeanlagen mit nicht mehr als 10 m 2 Ansichtsfläche und nicht mehr als 10 m Bauhöhe einschließlich Unterkonstruktion im Geltungsbereich einer örtlichen Bauvorschrift, die die Art, die Größe, die Gestaltung, die Farbe und den Anbringungsort von Werbeanlagen festsetzt,</w:t>
      </w:r>
    </w:p>
    <w:p>
      <w:r>
        <w:t xml:space="preserve">vorübergehend angebrachte oder aufgestellte Werbeanlagen auf Baustellen,</w:t>
      </w:r>
    </w:p>
    <w:p>
      <w:r>
        <w:t xml:space="preserve">Werbeanlagen, deren Aufstellung auf öffentlicher Straße als Sondernutzung nach den straßenrechtlichen Vorschriften gestattet ist,</w:t>
      </w:r>
    </w:p>
    <w:p>
      <w:r>
        <w:t xml:space="preserve">nichtamtliche Hinweisschilder an Verkehrsstraßen und Wegabzweigungen, deren Aufstellung durch die zuständige Straßenbaubehörde gestattet ist.</w:t>
      </w:r>
    </w:p>
    <w:p>
      <w:r>
        <w:t xml:space="preserve">(9) Keiner Baugenehmigung bedürfen die Errichtung oder Änderung folgender vorübergehend aufgestellter oder genutzter Anlagen:</w:t>
      </w:r>
    </w:p>
    <w:p>
      <w:r>
        <w:t xml:space="preserve">Gerüste der Regelausführung und Gerüste mit Bauartzulassung,</w:t>
      </w:r>
    </w:p>
    <w:p>
      <w:r>
        <w:t xml:space="preserve">behelfsmäßige bauliche Anlagen, die ausschließlich der öffentlichen Ver- oder Entsorgung dienen, bis zu einer Dauer von drei Monaten,</w:t>
      </w:r>
    </w:p>
    <w:p>
      <w:r>
        <w:t xml:space="preserve">Baustelleneinrichtungen einschließlich der an der Baustelle errichteten Baubüros und Tagesunterkünfte, ausgenommen Wohnunterkünfte, bis zum Abschluss der Bauarbeiten,</w:t>
      </w:r>
    </w:p>
    <w:p>
      <w:r>
        <w:t xml:space="preserve">unbefestigte Lagerplätze für land- oder forstwirtschaftliche Erzeugnisse,</w:t>
      </w:r>
    </w:p>
    <w:p>
      <w:r>
        <w:t xml:space="preserve">Folientunnel, die einem landwirtschaftlichen Betrieb dienen,</w:t>
      </w:r>
    </w:p>
    <w:p>
      <w:r>
        <w:t xml:space="preserve">Behelfsbauten, die dem Katastrophenschutz oder der Unfallhilfe dienen,</w:t>
      </w:r>
    </w:p>
    <w:p>
      <w:r>
        <w:t xml:space="preserve">bauliche Anlagen, die zu Straßenfesten und ähnlichen Veranstaltungen errichtet werden und die keine Tribünen und keine Fliegenden Bauten sind, bis zu einer Dauer von drei Monaten,</w:t>
      </w:r>
    </w:p>
    <w:p>
      <w:r>
        <w:t xml:space="preserve">bauliche Anlagen, die für höchstens drei Monate in genehmigten Messe- und Ausstellungshallen oder auf genehmigten Messe- und Ausstellungsgeländen aufgestellt werden, ausgenommen Fliegende Bauten,</w:t>
      </w:r>
    </w:p>
    <w:p>
      <w:r>
        <w:t xml:space="preserve">Auslagenstände vor zugehörigen Ladengeschäften bis zur Breite des Schaufensters, jedoch mit insgesamt nicht mehr als 5 m Breite und 1 m Tiefe,</w:t>
      </w:r>
    </w:p>
    <w:p>
      <w:r>
        <w:t xml:space="preserve">Verkaufsstände und andere bauliche Anlagen auf genehmigten Straßenfesten und festgesetzten Volksfesten und Märkten, ausgenommen Fliegende Bauten,</w:t>
      </w:r>
    </w:p>
    <w:p>
      <w:r>
        <w:t xml:space="preserve">Auslagen- oder Verkaufsstände, deren Aufstellung auf öffentlicher Straße als Sondernutzung nach den straßenrechtlichen Vorschriften gestattet ist.</w:t>
      </w:r>
    </w:p>
    <w:p>
      <w:r>
        <w:t xml:space="preserve">(10) Keiner Baugenehmigung bedürfen die Errichtung oder Änderung folgender sonstiger baulicher Anlagen:</w:t>
      </w:r>
    </w:p>
    <w:p>
      <w:r>
        <w:t xml:space="preserve">Erkundungsgrabungen und -bohrungen für Bodenuntersuchungen und Grabungen und Bohrungen für Zwecke der Denkmalpflege,</w:t>
      </w:r>
    </w:p>
    <w:p>
      <w:r>
        <w:t xml:space="preserve">Aufschüttungen, die der landwirtschaftlichen Bodenverbesserung dienen,</w:t>
      </w:r>
    </w:p>
    <w:p>
      <w:r>
        <w:t xml:space="preserve">Aufschüttungen und Abgrabungen mit nicht mehr als 200 m 2 Grundfläche und mit nicht mehr als 1,50 m Höhe oder Tiefe, ausgenommen Aufschüttungen und Abgrabungen des an bauliche Anlagen anschließenden Geländes,</w:t>
      </w:r>
    </w:p>
    <w:p>
      <w:r>
        <w:t xml:space="preserve">Ausstellungsplätze und Lagerplätze mit nicht mehr als 200 m 2 Grundfläche, ausgenommen im Außenbereich,</w:t>
      </w:r>
    </w:p>
    <w:p>
      <w:r>
        <w:t xml:space="preserve">Spielplätze und Sportplätze mit nicht mehr als 200 m 2 Grundfläche, ausgenommen im Außenbereich,</w:t>
      </w:r>
    </w:p>
    <w:p>
      <w:r>
        <w:t xml:space="preserve">nicht überdachte Stellplatzanlagen für nicht notwendige Stellplätze, einschließlich Zufahrten mit nicht mehr als 200 m 2 Grundfläche, ausgenommen im Außenbereich,</w:t>
      </w:r>
    </w:p>
    <w:p>
      <w:r>
        <w:t xml:space="preserve">Fahrradabstellanlagen,</w:t>
      </w:r>
    </w:p>
    <w:p>
      <w:r>
        <w:t xml:space="preserve">Fahrzeugwaagen,</w:t>
      </w:r>
    </w:p>
    <w:p>
      <w:r>
        <w:t xml:space="preserve">Regallager mit nicht mehr als 8 m Höhe (Oberkante Lagergut),</w:t>
      </w:r>
    </w:p>
    <w:p>
      <w:r>
        <w:t xml:space="preserve">Denkmäler, Feldkreuze, Springbrunnen und sonstige Kunstwerke mit nicht mehr als 3 m Höhe und Grabdenkmäler auf Friedhöfen,</w:t>
      </w:r>
    </w:p>
    <w:p>
      <w:r>
        <w:t xml:space="preserve">11. unbedeutende bauliche Anlagen und sonstige Anlagen und Einrichtungen, wie Teppichstangen, Hauseingangsüberdachungen mit nicht mehr als 4 m 2 Dachfläche, Hochsitze sowie Markisen, soweit sie nicht Werbeträger sind.</w:t>
      </w:r>
    </w:p>
    <w:p>
      <w:r>
        <w:t xml:space="preserve">(11) Keiner Baugenehmigung bedürfen</w:t>
      </w:r>
    </w:p>
    <w:p>
      <w:r>
        <w:t xml:space="preserve">die Änderung von Fenstern und Türen in den dafür bestimmten Öffnungen von Wohngebäuden,</w:t>
      </w:r>
    </w:p>
    <w:p>
      <w:r>
        <w:t xml:space="preserve">die Verkleidung, die Verblendung, der Verputz und der Anstrich von Fassaden baulicher Anlagen,</w:t>
      </w:r>
    </w:p>
    <w:p>
      <w:r>
        <w:t xml:space="preserve">die Errichtung oder Änderung von Bauteilen, die nicht tragend, aussteifend oder raumabschließend sein müssen, und</w:t>
      </w:r>
    </w:p>
    <w:p>
      <w:r>
        <w:t xml:space="preserve">der Einbau liegender Fenster in Dachflächen.</w:t>
      </w:r>
    </w:p>
    <w:p>
      <w:r>
        <w:t xml:space="preserve">(12) Keiner Baugenehmigung bedarf die Nutzungsänderung einer baulichen Anlage, wenn</w:t>
      </w:r>
    </w:p>
    <w:p>
      <w:r>
        <w:t xml:space="preserve">für die neue Nutzung keine anderen öffentlich-rechtlichen Anforderungen gelten als für die bisherige Nutzung oder</w:t>
      </w:r>
    </w:p>
    <w:p>
      <w:r>
        <w:t xml:space="preserve">die Errichtung oder Änderung für die neue Nutzung nach den Absätzen 2 bis 11 genehmigungsfrei wäre.</w:t>
      </w:r>
    </w:p>
    <w:p>
      <w:r>
        <w:t xml:space="preserve">(13) Keiner Baugenehmigung bedürfen Instandhaltungsarbeiten an oder in baulichen Anlagen sowie anderen Anlagen und Einrichtungen.</w:t>
      </w:r>
    </w:p>
    <w:p>
      <w:r>
        <w:rPr>
          <w:color w:val="555555"/>
          <w:sz w:val="17"/>
        </w:rPr>
        <w:t xml:space="preserve">Zitiervorschlag: § 55 BbgBO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https://recht.nulegal.eu/gesetze/bb-bbgbo--2008/55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