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ZupfinstrumentAusbV — Struktur und Inhalte der Berufsausbildung</w:t>
      </w:r>
    </w:p>
    <w:p>
      <w:r>
        <w:rPr>
          <w:color w:val="555555"/>
          <w:sz w:val="18"/>
        </w:rPr>
        <w:t xml:space="preserve">Zupfinstrumentenmacherausbildungsverordnung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Berufsausbildung gliedert sich in</w:t>
      </w:r>
    </w:p>
    <w:p>
      <w:pPr>
        <w:ind w:left="420"/>
      </w:pPr>
      <w:r>
        <w:t xml:space="preserve">1. übergreifende berufsprofilgebende Fertigkeiten, Kenntnisse und Fähigkeiten,</w:t>
      </w:r>
    </w:p>
    <w:p>
      <w:pPr>
        <w:ind w:left="420"/>
      </w:pPr>
      <w:r>
        <w:t xml:space="preserve">2. berufsprofilgebende Fertigkeiten, Kenntnisse und Fähigkeiten in der Fachrichtung Gitarrenbau oder in der Fachrichtung Harfenbau,</w:t>
      </w:r>
    </w:p>
    <w:p>
      <w:pPr>
        <w:ind w:left="420"/>
      </w:pPr>
      <w:r>
        <w:t xml:space="preserve">3. integrative Fertigkeiten, Kenntnisse und Fähigkeiten.</w:t>
      </w:r>
    </w:p>
    <w:p>
      <w:r>
        <w:t xml:space="preserve">(2) Übergreifende berufsprofilgebende Fertigkeiten, Kenntnisse und Fähigkeiten sind:</w:t>
      </w:r>
    </w:p>
    <w:p>
      <w:pPr>
        <w:ind w:left="420"/>
      </w:pPr>
      <w:r>
        <w:t xml:space="preserve">1. Erstellen von Entwürfen zur Gestaltung von Instrumenten,</w:t>
      </w:r>
    </w:p>
    <w:p>
      <w:pPr>
        <w:ind w:left="420"/>
      </w:pPr>
      <w:r>
        <w:t xml:space="preserve">2. Messen, Prüfen, Anreißen und Übertragen von Maßen und Konturen,</w:t>
      </w:r>
    </w:p>
    <w:p>
      <w:pPr>
        <w:ind w:left="420"/>
      </w:pPr>
      <w:r>
        <w:t xml:space="preserve">3. Auswählen und Handhaben von Werkzeugen sowie Auswählen, Einrichten und Warten von Maschinen und Geräten,</w:t>
      </w:r>
    </w:p>
    <w:p>
      <w:pPr>
        <w:ind w:left="420"/>
      </w:pPr>
      <w:r>
        <w:t xml:space="preserve">4. Auswählen, Be- und Verarbeiten und Lagern von Werk- und Hilfsstoffen,</w:t>
      </w:r>
    </w:p>
    <w:p>
      <w:pPr>
        <w:ind w:left="420"/>
      </w:pPr>
      <w:r>
        <w:t xml:space="preserve">5. Herstellen von Verbindungen,</w:t>
      </w:r>
    </w:p>
    <w:p>
      <w:pPr>
        <w:ind w:left="420"/>
      </w:pPr>
      <w:r>
        <w:t xml:space="preserve">6. Herstellen und Gestalten von Oberflächen,</w:t>
      </w:r>
    </w:p>
    <w:p>
      <w:pPr>
        <w:ind w:left="420"/>
      </w:pPr>
      <w:r>
        <w:t xml:space="preserve">7. Herstellen von Korpussen,</w:t>
      </w:r>
    </w:p>
    <w:p>
      <w:pPr>
        <w:ind w:left="420"/>
      </w:pPr>
      <w:r>
        <w:t xml:space="preserve">8. Herstellen von Hälsen und Halsverbindungen oder Herstellen von Harfenhälsen und Säulen,</w:t>
      </w:r>
    </w:p>
    <w:p>
      <w:pPr>
        <w:ind w:left="420"/>
      </w:pPr>
      <w:r>
        <w:t xml:space="preserve">9. Herstellen von Griffbrettern und Stegen oder Festlegen von Mensuren und Anbringen von Mechaniken.</w:t>
      </w:r>
    </w:p>
    <w:p>
      <w:r>
        <w:t xml:space="preserve">(3) Berufsprofilgebende Fertigkeiten, Kenntnisse und Fähigkeiten in der Fachrichtung Gitarrenbau sind:</w:t>
      </w:r>
    </w:p>
    <w:p>
      <w:pPr>
        <w:ind w:left="420"/>
      </w:pPr>
      <w:r>
        <w:t xml:space="preserve">1. Prüfen, Optimieren und Präsentieren von Entwürfen,</w:t>
      </w:r>
    </w:p>
    <w:p>
      <w:pPr>
        <w:ind w:left="420"/>
      </w:pPr>
      <w:r>
        <w:t xml:space="preserve">2. Herstellen von Korpussen,</w:t>
      </w:r>
    </w:p>
    <w:p>
      <w:pPr>
        <w:ind w:left="420"/>
      </w:pPr>
      <w:r>
        <w:t xml:space="preserve">3. Herstellen von Hälsen und Halsverbindungen,</w:t>
      </w:r>
    </w:p>
    <w:p>
      <w:pPr>
        <w:ind w:left="420"/>
      </w:pPr>
      <w:r>
        <w:t xml:space="preserve">4. Herstellen von Griffbrettern und Stegen,</w:t>
      </w:r>
    </w:p>
    <w:p>
      <w:pPr>
        <w:ind w:left="420"/>
      </w:pPr>
      <w:r>
        <w:t xml:space="preserve">5. Montieren von Tonabnahmesystemen,</w:t>
      </w:r>
    </w:p>
    <w:p>
      <w:pPr>
        <w:ind w:left="420"/>
      </w:pPr>
      <w:r>
        <w:t xml:space="preserve">6. Spielfertigmachen von Instrumenten,</w:t>
      </w:r>
    </w:p>
    <w:p>
      <w:pPr>
        <w:ind w:left="420"/>
      </w:pPr>
      <w:r>
        <w:t xml:space="preserve">7. Klangeinteilung und -bewertung von Instrumenten,</w:t>
      </w:r>
    </w:p>
    <w:p>
      <w:pPr>
        <w:ind w:left="420"/>
      </w:pPr>
      <w:r>
        <w:t xml:space="preserve">8. Reparieren von Instrumenten.</w:t>
      </w:r>
    </w:p>
    <w:p>
      <w:r>
        <w:t xml:space="preserve">(4) Berufsprofilgebende Fertigkeiten, Kenntnisse und Fähigkeiten in der Fachrichtung Harfenbau sind:</w:t>
      </w:r>
    </w:p>
    <w:p>
      <w:pPr>
        <w:ind w:left="420"/>
      </w:pPr>
      <w:r>
        <w:t xml:space="preserve">1. Prüfen, Optimieren und Präsentieren von Entwürfen,</w:t>
      </w:r>
    </w:p>
    <w:p>
      <w:pPr>
        <w:ind w:left="420"/>
      </w:pPr>
      <w:r>
        <w:t xml:space="preserve">2. Herstellen von Korpussen,</w:t>
      </w:r>
    </w:p>
    <w:p>
      <w:pPr>
        <w:ind w:left="420"/>
      </w:pPr>
      <w:r>
        <w:t xml:space="preserve">3. Herstellen von Harfenhälsen und Säulen,</w:t>
      </w:r>
    </w:p>
    <w:p>
      <w:pPr>
        <w:ind w:left="420"/>
      </w:pPr>
      <w:r>
        <w:t xml:space="preserve">4. Festlegen von Mensuren und Anbringen von Mechaniken,</w:t>
      </w:r>
    </w:p>
    <w:p>
      <w:pPr>
        <w:ind w:left="420"/>
      </w:pPr>
      <w:r>
        <w:t xml:space="preserve">5. Montieren von Tonabnahmesystemen,</w:t>
      </w:r>
    </w:p>
    <w:p>
      <w:pPr>
        <w:ind w:left="420"/>
      </w:pPr>
      <w:r>
        <w:t xml:space="preserve">6. Spielfertigmachen von Instrumenten,</w:t>
      </w:r>
    </w:p>
    <w:p>
      <w:pPr>
        <w:ind w:left="420"/>
      </w:pPr>
      <w:r>
        <w:t xml:space="preserve">7. Klangeinteilung und -bewertung von Instrumenten,</w:t>
      </w:r>
    </w:p>
    <w:p>
      <w:pPr>
        <w:ind w:left="420"/>
      </w:pPr>
      <w:r>
        <w:t xml:space="preserve">8. Reparieren von Instrumenten.</w:t>
      </w:r>
    </w:p>
    <w:p>
      <w:r>
        <w:t xml:space="preserve">(5) Integrative Fertigkeiten, Kenntnisse und Fähigkeiten sind: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Arbeit,</w:t>
      </w:r>
    </w:p>
    <w:p>
      <w:pPr>
        <w:ind w:left="420"/>
      </w:pPr>
      <w:r>
        <w:t xml:space="preserve">4. Umweltschutz,</w:t>
      </w:r>
    </w:p>
    <w:p>
      <w:pPr>
        <w:ind w:left="420"/>
      </w:pPr>
      <w:r>
        <w:t xml:space="preserve">5. Planen und Vorbereiten von Arbeitsabläufen, Arbeiten im Team,</w:t>
      </w:r>
    </w:p>
    <w:p>
      <w:pPr>
        <w:ind w:left="420"/>
      </w:pPr>
      <w:r>
        <w:t xml:space="preserve">6. betriebliche und technische Kommunikation,</w:t>
      </w:r>
    </w:p>
    <w:p>
      <w:pPr>
        <w:ind w:left="420"/>
      </w:pPr>
      <w:r>
        <w:t xml:space="preserve">7. Erstellen und Anwenden von technischen Unterlagen,</w:t>
      </w:r>
    </w:p>
    <w:p>
      <w:pPr>
        <w:ind w:left="420"/>
      </w:pPr>
      <w:r>
        <w:t xml:space="preserve">8. Durchführen von qualitätssichernden Maßnahmen,</w:t>
      </w:r>
    </w:p>
    <w:p>
      <w:pPr>
        <w:ind w:left="420"/>
      </w:pPr>
      <w:r>
        <w:t xml:space="preserve">9. Kundenorientierung und Verkaufen von Instrumenten.</w:t>
      </w:r>
    </w:p>
    <w:p>
      <w:r>
        <w:rPr>
          <w:color w:val="555555"/>
          <w:sz w:val="17"/>
        </w:rPr>
        <w:t xml:space="preserve">Zitiervorschlag: § 4 ZupfinstrumentAusbV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https://recht.nulegal.eu/gesetze/ZupfinstrumentAusbV/4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