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ZimMstrV 2008 — Meisterprüfungsberufsbild</w:t>
      </w:r>
    </w:p>
    <w:p>
      <w:r>
        <w:rPr>
          <w:color w:val="555555"/>
          <w:sz w:val="18"/>
        </w:rPr>
        <w:t xml:space="preserve">Zimmerermeisterverordnung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selbständig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Zimmerer-Handwerk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der Haftungsvorschriften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von Fertigungs- und Verbindungstechniken, Konstruktion, Montage, Wärme-, Kälte-, Feuchte-, Schall- und Brandschutz, gestalterischen Aspekten, berufsbezogenen rechtlichen Vorschriften und technischen Normen sowie der allgemein anerkannten Regeln der Technik, Personal, Material und Geräten sowie von Möglichkeiten zum Einsatz von Auszubildenden,</w:t>
      </w:r>
    </w:p>
    <w:p>
      <w:pPr>
        <w:ind w:left="420"/>
      </w:pPr>
      <w:r>
        <w:t xml:space="preserve">5. Pläne, Skizzen und technische Zeichnungen für Bauteile und Bauwerke, auch unter Einsatz von rechnergestützten Systemen, unter Berücksichtigung baurechtlicher Vorschriften erstellen, die für einen Antrag im baubehördlichen Genehmigungsverfahren geeignet sind; Standsicherheits- und bauphysikalische Nachweise erstellen, statische Systeme erkennen und Plausibilitätsprüfungen durchführen,</w:t>
      </w:r>
    </w:p>
    <w:p>
      <w:pPr>
        <w:ind w:left="420"/>
      </w:pPr>
      <w:r>
        <w:t xml:space="preserve">6. Unteraufträge ausschreiben, Angebote beurteilen und bewerten, Unteraufträge vergeben und kontrollieren; Arbeitsabläufe mit den am Bau Beteiligten abstimmen,</w:t>
      </w:r>
    </w:p>
    <w:p>
      <w:pPr>
        <w:ind w:left="420"/>
      </w:pPr>
      <w:r>
        <w:t xml:space="preserve">7. Bauwerke, Bauwerksteile und Bauteile einschließlich Fertigbauwerke, Fertigbauwerksteile, Treppen und Geländer, insbesondere aus Holz, Holzwerk- und Trockenbaustoffen, entwerfen, herstellen, montieren, instand halten, modernisieren und restaurieren,</w:t>
      </w:r>
    </w:p>
    <w:p>
      <w:pPr>
        <w:ind w:left="420"/>
      </w:pPr>
      <w:r>
        <w:t xml:space="preserve">8. Ingenieurholzbauwerke konstruieren, herstellen, montieren und instand halten sowie vorgefertigte Profile für tragende und aussteifende Zwecke montieren,</w:t>
      </w:r>
    </w:p>
    <w:p>
      <w:pPr>
        <w:ind w:left="420"/>
      </w:pPr>
      <w:r>
        <w:t xml:space="preserve">9. Innen- und Außenbekleidungen mit allen funktionsbedingten Schichten aus Holz, Holzwerk- und Trockenbaustoffen herstellen und Ausbauarbeiten ausführen,</w:t>
      </w:r>
    </w:p>
    <w:p>
      <w:pPr>
        <w:ind w:left="420"/>
      </w:pPr>
      <w:r>
        <w:t xml:space="preserve">10. Deckung von Dächern mit Dachziegeln, Dachsteinen, Faserzementwellplatten, Schindeln und Faserzementdachplatten in waagrechter Ausführung einschließlich der Unterkonstruktionen planen, ausführen und instand setzen,</w:t>
      </w:r>
    </w:p>
    <w:p>
      <w:pPr>
        <w:ind w:left="420"/>
      </w:pPr>
      <w:r>
        <w:t xml:space="preserve">11. Ein- und Anbauteile, insbesondere für Belichtung und Belüftung sowie Fertiggauben, Energiesammler und Energieumsetzer für Dächer nach der Nummer 10 und Außenwände planen, bemessen, einbauen und instand setzen,</w:t>
      </w:r>
    </w:p>
    <w:p>
      <w:pPr>
        <w:ind w:left="420"/>
      </w:pPr>
      <w:r>
        <w:t xml:space="preserve">12. Arten und Eigenschaften zu be- und verarbeitender Bau- und Werkstoffe einschließlich der Verfahren zur Behandlung von Untergründen und Oberflächen bei der Planung, Konstruktion und Fertigung berücksichtigen, Verfahren für vorbeugenden Holzschutz und Holzschädlingsbekämpfung beherrschen,</w:t>
      </w:r>
    </w:p>
    <w:p>
      <w:pPr>
        <w:ind w:left="420"/>
      </w:pPr>
      <w:r>
        <w:t xml:space="preserve">13. Tiefbauarbeiten ausführen, insbesondere für Hafen-, Wehr- und Wasserbauten,</w:t>
      </w:r>
    </w:p>
    <w:p>
      <w:pPr>
        <w:ind w:left="420"/>
      </w:pPr>
      <w:r>
        <w:t xml:space="preserve">14. Einfriedungen, Absperrungen, Abfangungen und Aussteifungen herstellen und aufstellen,</w:t>
      </w:r>
    </w:p>
    <w:p>
      <w:pPr>
        <w:ind w:left="420"/>
      </w:pPr>
      <w:r>
        <w:t xml:space="preserve">15. Sanierungs- und Modernisierungsmaßnahmen, auch unter Berücksichtigung energieeinsparender Aspekte, beurteilen, planen und ausführen,</w:t>
      </w:r>
    </w:p>
    <w:p>
      <w:pPr>
        <w:ind w:left="420"/>
      </w:pPr>
      <w:r>
        <w:t xml:space="preserve">16. Verbindungstechniken unter Berücksichtigung von Befestigungs-, Verbindungs- und Verankerungsmitteln beherrschen,</w:t>
      </w:r>
    </w:p>
    <w:p>
      <w:pPr>
        <w:ind w:left="420"/>
      </w:pPr>
      <w:r>
        <w:t xml:space="preserve">17. Verzimmern von Holz und Holzbauteilen, insbesondere in stationären Abbundanlagen, planen, koordinieren, organisieren und überwachen,</w:t>
      </w:r>
    </w:p>
    <w:p>
      <w:pPr>
        <w:ind w:left="420"/>
      </w:pPr>
      <w:r>
        <w:t xml:space="preserve">18. Durchbrüche und Bohrungen fachgerecht herstellen und schließen, Bauteile und Bauwerke rückbauen und umweltgerechte Entsorgung veranlassen,</w:t>
      </w:r>
    </w:p>
    <w:p>
      <w:pPr>
        <w:ind w:left="420"/>
      </w:pPr>
      <w:r>
        <w:t xml:space="preserve">19. Baustelleneinrichtungen einschließlich des Aufstellens von Arbeits- und Schutzgerüsten planen, koordinieren, organisieren und überwachen; Lehrgerüste und Betonschalungen herstellen und zusammenbauen,</w:t>
      </w:r>
    </w:p>
    <w:p>
      <w:pPr>
        <w:ind w:left="420"/>
      </w:pPr>
      <w:r>
        <w:t xml:space="preserve">20. baustoffgerechten Transport und baustoffgerechte Lagerung von Bauteilen und -elementen veranlassen und überwachen,</w:t>
      </w:r>
    </w:p>
    <w:p>
      <w:pPr>
        <w:ind w:left="420"/>
      </w:pPr>
      <w:r>
        <w:t xml:space="preserve">21. Fehler-, Mängel- und Schadenssuche durchführen, Fehler, Mängel und Schäden beseitigen, Ergebnisse bewerten und dokumentieren,</w:t>
      </w:r>
    </w:p>
    <w:p>
      <w:pPr>
        <w:ind w:left="420"/>
      </w:pPr>
      <w:r>
        <w:t xml:space="preserve">22. Leistungen abnehmen und dokumentieren sowie Nachkalkulation durchführen; Auftragsabwicklung auswerten.</w:t>
      </w:r>
    </w:p>
    <w:p>
      <w:r>
        <w:rPr>
          <w:color w:val="555555"/>
          <w:sz w:val="17"/>
        </w:rPr>
        <w:t xml:space="preserve">Zitiervorschlag: § 2 ZimMstrV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https://recht.nulegal.eu/gesetze/ZimMstrV%202008/2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