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ZertVerwV — Nichtöffentlichkeit der Prüfung</w:t>
      </w:r>
    </w:p>
    <w:p>
      <w:r>
        <w:rPr>
          <w:color w:val="555555"/>
          <w:sz w:val="18"/>
        </w:rPr>
        <w:t xml:space="preserve">Zertifizierter-Verwalter-Prüfungsverordnung</w:t>
      </w:r>
    </w:p>
    <w:p>
      <w:r>
        <w:rPr>
          <w:color w:val="555555"/>
          <w:sz w:val="18"/>
        </w:rPr>
        <w:t xml:space="preserve">Stand: 17.12.2021 (konsolidierte Textfassung, kein amtliches Inkrafttretensdatum)</w:t>
      </w:r>
    </w:p>
    <w:p>
      <w:r>
        <w:t xml:space="preserve">(1) Die Prüfung ist nicht öffentlich.</w:t>
      </w:r>
    </w:p>
    <w:p>
      <w:r>
        <w:t xml:space="preserve">(2) Bei der Prüfung dürfen die folgenden Personen anwesend sein:</w:t>
      </w:r>
    </w:p>
    <w:p>
      <w:pPr>
        <w:ind w:left="420"/>
      </w:pPr>
      <w:r>
        <w:t xml:space="preserve">1. Mitglieder eines anderen Prüfungsausschusses der Industrie- und Handelskammer,</w:t>
      </w:r>
    </w:p>
    <w:p>
      <w:pPr>
        <w:ind w:left="420"/>
      </w:pPr>
      <w:r>
        <w:t xml:space="preserve">2. Vertreter der Industrie- und Handelskammern,</w:t>
      </w:r>
    </w:p>
    <w:p>
      <w:pPr>
        <w:ind w:left="420"/>
      </w:pPr>
      <w:r>
        <w:t xml:space="preserve">3. Personen, die beauftragt sind, die Qualität der Prüfungen zu kontrollieren, oder</w:t>
      </w:r>
    </w:p>
    <w:p>
      <w:pPr>
        <w:ind w:left="420"/>
      </w:pPr>
      <w:r>
        <w:t xml:space="preserve">4. Personen, die von einer Industrie- und Handelskammer dafür vorgesehen sind, in einen Prüfungsausschuss berufen zu werden.</w:t>
      </w:r>
    </w:p>
    <w:p>
      <w:r>
        <w:t xml:space="preserve">Die genannten Personen dürfen nicht in die laufende Prüfung eingreifen.</w:t>
      </w:r>
    </w:p>
    <w:p>
      <w:r>
        <w:rPr>
          <w:color w:val="555555"/>
          <w:sz w:val="17"/>
        </w:rPr>
        <w:t xml:space="preserve">Zitiervorschlag: § 4 ZertVerwV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https://recht.nulegal.eu/gesetze/ZertVerwV/4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