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ZensG 2021 — Erhebungsmerkmale und Hilfsmerkmale der Haushaltebefragung auf Stichprobenbasis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Erhebungsmerkmale sind:</w:t>
      </w:r>
    </w:p>
    <w:p>
      <w:pPr>
        <w:ind w:left="420"/>
      </w:pPr>
      <w:r>
        <w:t xml:space="preserve">1. Wohnungsstatus,</w:t>
      </w:r>
    </w:p>
    <w:p>
      <w:pPr>
        <w:ind w:left="420"/>
      </w:pPr>
      <w:r>
        <w:t xml:space="preserve">2. Geschlecht,</w:t>
      </w:r>
    </w:p>
    <w:p>
      <w:pPr>
        <w:ind w:left="420"/>
      </w:pPr>
      <w:r>
        <w:t xml:space="preserve">3. Staatsangehörigkeiten,</w:t>
      </w:r>
    </w:p>
    <w:p>
      <w:pPr>
        <w:ind w:left="420"/>
      </w:pPr>
      <w:r>
        <w:t xml:space="preserve">4. Monat und Jahr der Geburt,</w:t>
      </w:r>
    </w:p>
    <w:p>
      <w:pPr>
        <w:ind w:left="420"/>
      </w:pPr>
      <w:r>
        <w:t xml:space="preserve">5. Familienstand,</w:t>
      </w:r>
    </w:p>
    <w:p>
      <w:pPr>
        <w:ind w:left="420"/>
      </w:pPr>
      <w:r>
        <w:t xml:space="preserve">6. nichteheliche Lebensgemeinschaften,</w:t>
      </w:r>
    </w:p>
    <w:p>
      <w:pPr>
        <w:ind w:left="420"/>
      </w:pPr>
      <w:r>
        <w:t xml:space="preserve">7. für Personen, die nach dem 31. Dezember 1955 nach Deutschland zugezogen sind: Jahr der Ankunft in Deutschland,</w:t>
      </w:r>
    </w:p>
    <w:p>
      <w:pPr>
        <w:ind w:left="420"/>
      </w:pPr>
      <w:r>
        <w:t xml:space="preserve">8. Anzahl der Personen im Haushalt,</w:t>
      </w:r>
    </w:p>
    <w:p>
      <w:pPr>
        <w:ind w:left="420"/>
      </w:pPr>
      <w:r>
        <w:t xml:space="preserve">9. Geburtsstaat,</w:t>
      </w:r>
    </w:p>
    <w:p>
      <w:pPr>
        <w:ind w:left="420"/>
      </w:pPr>
      <w:r>
        <w:t xml:space="preserve">10. Erwerbsstatus in der Woche des Zensusstichtags,</w:t>
      </w:r>
    </w:p>
    <w:p>
      <w:pPr>
        <w:ind w:left="420"/>
      </w:pPr>
      <w:r>
        <w:t xml:space="preserve">11. Hauptstatus in der Woche des Zensusstichtags,</w:t>
      </w:r>
    </w:p>
    <w:p>
      <w:pPr>
        <w:ind w:left="420"/>
      </w:pPr>
      <w:r>
        <w:t xml:space="preserve">12. Stellung im Beruf,</w:t>
      </w:r>
    </w:p>
    <w:p>
      <w:pPr>
        <w:ind w:left="420"/>
      </w:pPr>
      <w:r>
        <w:t xml:space="preserve">13. ausgeübter Beruf,</w:t>
      </w:r>
    </w:p>
    <w:p>
      <w:pPr>
        <w:ind w:left="420"/>
      </w:pPr>
      <w:r>
        <w:t xml:space="preserve">14. Wirtschaftszweig des Betriebs,</w:t>
      </w:r>
    </w:p>
    <w:p>
      <w:pPr>
        <w:ind w:left="420"/>
      </w:pPr>
      <w:r>
        <w:t xml:space="preserve">15. Anschrift des Betriebs, nur Postleitzahl und Gemeinde,</w:t>
      </w:r>
    </w:p>
    <w:p>
      <w:pPr>
        <w:ind w:left="420"/>
      </w:pPr>
      <w:r>
        <w:t xml:space="preserve">16. höchster allgemeiner Schulabschluss,</w:t>
      </w:r>
    </w:p>
    <w:p>
      <w:pPr>
        <w:ind w:left="420"/>
      </w:pPr>
      <w:r>
        <w:t xml:space="preserve">17. höchster beruflicher Bildungsabschluss,</w:t>
      </w:r>
    </w:p>
    <w:p>
      <w:pPr>
        <w:ind w:left="420"/>
      </w:pPr>
      <w:r>
        <w:t xml:space="preserve">18. aktueller Schulbesuch.</w:t>
      </w:r>
    </w:p>
    <w:p>
      <w:r>
        <w:t xml:space="preserve">(2) Hilfsmerkmale sind:</w:t>
      </w:r>
    </w:p>
    <w:p>
      <w:pPr>
        <w:ind w:left="420"/>
      </w:pPr>
      <w:r>
        <w:t xml:space="preserve">1. Familienname und Vornamen,</w:t>
      </w:r>
    </w:p>
    <w:p>
      <w:pPr>
        <w:ind w:left="420"/>
      </w:pPr>
      <w:r>
        <w:t xml:space="preserve">2. Anschrift der Wohnung und Lage der Wohnung im Gebäude,</w:t>
      </w:r>
    </w:p>
    <w:p>
      <w:pPr>
        <w:ind w:left="420"/>
      </w:pPr>
      <w:r>
        <w:t xml:space="preserve">3. Tag der Geburt ohne Monats- und Jahresangabe,</w:t>
      </w:r>
    </w:p>
    <w:p>
      <w:pPr>
        <w:ind w:left="420"/>
      </w:pPr>
      <w:r>
        <w:t xml:space="preserve">4. Kontaktdaten der Auskunftspflichtigen oder einer anderen für Rückfragen zur Verfügung stehenden Person.</w:t>
      </w:r>
    </w:p>
    <w:p>
      <w:r>
        <w:rPr>
          <w:color w:val="555555"/>
          <w:sz w:val="17"/>
        </w:rPr>
        <w:t xml:space="preserve">Zitiervorschlag: § 13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