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ZQualVBau (Bayern) — Standsicherheit</w:t>
      </w:r>
    </w:p>
    <w:p>
      <w:r>
        <w:rPr>
          <w:color w:val="555555"/>
          <w:sz w:val="18"/>
        </w:rPr>
        <w:t xml:space="preserve">ZusatzqualifikationsverordnungBau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Im Fach Standsicherheit sollen die an der Prüfung Teilnehmenden nachweisen, daß sie Standsicherheitsnachweise für Tragwerke mit geringem Schwierigkeitsgrad führen können, insbesondere für</w:t>
      </w:r>
    </w:p>
    <w:p>
      <w:r>
        <w:t xml:space="preserve">1. statisch bestimmte ebene Tragwerke,</w:t>
      </w:r>
    </w:p>
    <w:p>
      <w:r>
        <w:t xml:space="preserve">2. statisch bestimmte oder einfache statisch unbestimmte Deckenkonstruktionen,</w:t>
      </w:r>
    </w:p>
    <w:p>
      <w:r>
        <w:t xml:space="preserve">3. Mauerwerksbauten mit bis zur Gründung durchgehenden tragenden Wänden,</w:t>
      </w:r>
    </w:p>
    <w:p>
      <w:r>
        <w:t xml:space="preserve">4. Flachgründungen und Stützwände einfacher Art.</w:t>
      </w:r>
    </w:p>
    <w:p>
      <w:r>
        <w:rPr>
          <w:color w:val="555555"/>
          <w:sz w:val="17"/>
        </w:rPr>
        <w:t xml:space="preserve">Zitiervorschlag: § 6 ZQualVBau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https://recht.nulegal.eu/gesetze/ZQualVBau/6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