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608 ZPO — Übersetzung</w:t>
      </w:r>
    </w:p>
    <w:p>
      <w:r>
        <w:rPr>
          <w:color w:val="555555"/>
          <w:sz w:val="18"/>
        </w:rPr>
        <w:t xml:space="preserve">Zivilprozessordnung</w:t>
      </w:r>
    </w:p>
    <w:p>
      <w:r>
        <w:rPr>
          <w:color w:val="555555"/>
          <w:sz w:val="18"/>
        </w:rPr>
        <w:t xml:space="preserve">Stand: 13.04.2025 (konsolidierte Textfassung, kein amtliches Inkrafttretensdatum)</w:t>
      </w:r>
    </w:p>
    <w:p>
      <w:r>
        <w:t xml:space="preserve">(1) Auf Antrag einer Partei ist eine vollstreckbare gerichtliche Entscheidung in die deutsche Sprache zu übersetzen. Die Übersetzung muss nicht den Tatbestand und die Entscheidungsgründe umfassen. Die Übersetzung ist untrennbar mit der vollständig abgefassten Entscheidung zu verbinden.</w:t>
      </w:r>
    </w:p>
    <w:p>
      <w:r>
        <w:t xml:space="preserve">(2) Auf Antrag einer Partei ist ein Vergleich nach § 794 Absatz 1 Nummer 1 in die deutsche Sprache zu übersetzen und die Übersetzung untrennbar mit dem Vergleich zu verbinden.</w:t>
      </w:r>
    </w:p>
    <w:p>
      <w:r>
        <w:t xml:space="preserve">(3) Ist die Veröffentlichung einer gerichtlichen Entscheidung beabsichtigt, hat das Gericht die Übersetzung der vollständig abgefassten Entscheidung in die deutsche Sprache zu veranlassen und beide Sprachfassungen zusammen zu veröffentlichen. Wird das Verfahren aufgrund einer Entscheidung nach § 273a nichtöffentlich geführt, so soll die Übersetzung der Entscheidung dergestalt auszugsweise erfolgen, dass keine Rückschlüsse auf schutzwürdige Einzelheiten des Verfahrens möglich sind.</w:t>
      </w:r>
    </w:p>
    <w:p>
      <w:r>
        <w:rPr>
          <w:color w:val="555555"/>
          <w:sz w:val="17"/>
        </w:rPr>
        <w:t xml:space="preserve">Zitiervorschlag: § 608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