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519 ZPO — Berufungsschrift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 wird durch Einreichung der Berufungsschrift bei dem Berufungsgericht eingelegt.</w:t>
      </w:r>
    </w:p>
    <w:p>
      <w:r>
        <w:t xml:space="preserve">(2) Die Berufungsschrift muss enthalten:</w:t>
      </w:r>
    </w:p>
    <w:p>
      <w:pPr>
        <w:ind w:left="420"/>
      </w:pPr>
      <w:r>
        <w:t xml:space="preserve">1. die Bezeichnung des Urteils, gegen das die Berufung gerichtet wird;</w:t>
      </w:r>
    </w:p>
    <w:p>
      <w:pPr>
        <w:ind w:left="420"/>
      </w:pPr>
      <w:r>
        <w:t xml:space="preserve">2. die Erklärung, dass gegen dieses Urteil Berufung eingelegt werde.</w:t>
      </w:r>
    </w:p>
    <w:p>
      <w:r>
        <w:t xml:space="preserve">(3) Mit der Berufungsschrift soll eine Ausfertigung oder beglaubigte Abschrift des angefochtenen Urteils vorgelegt werden.</w:t>
      </w:r>
    </w:p>
    <w:p>
      <w:r>
        <w:t xml:space="preserve">(4) Die allgemeinen Vorschriften über die vorbereitenden Schriftsätze sind auch auf die Berufungsschrift anzuwenden.</w:t>
      </w:r>
    </w:p>
    <w:p>
      <w:r>
        <w:rPr>
          <w:color w:val="555555"/>
          <w:sz w:val="17"/>
        </w:rPr>
        <w:t xml:space="preserve">Zitiervorschlag: § 519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