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487 ZPO — Inhalt des Antrages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Antrag muss enthalten:</w:t>
      </w:r>
    </w:p>
    <w:p>
      <w:pPr>
        <w:ind w:left="420"/>
      </w:pPr>
      <w:r>
        <w:t xml:space="preserve">1. die Bezeichnung des Gegners;</w:t>
      </w:r>
    </w:p>
    <w:p>
      <w:pPr>
        <w:ind w:left="420"/>
      </w:pPr>
      <w:r>
        <w:t xml:space="preserve">2. die Bezeichnung der Tatsachen, über die Beweis erhoben werden soll;</w:t>
      </w:r>
    </w:p>
    <w:p>
      <w:pPr>
        <w:ind w:left="420"/>
      </w:pPr>
      <w:r>
        <w:t xml:space="preserve">3. die Benennung der Zeugen oder die Bezeichnung der übrigen nach § 485 zulässigen Beweismittel;</w:t>
      </w:r>
    </w:p>
    <w:p>
      <w:pPr>
        <w:ind w:left="420"/>
      </w:pPr>
      <w:r>
        <w:t xml:space="preserve">4. die Glaubhaftmachung der Tatsachen, die die Zulässigkeit des selbständigen Beweisverfahrens und die Zuständigkeit des Gerichts begründen sollen.</w:t>
      </w:r>
    </w:p>
    <w:p>
      <w:r>
        <w:rPr>
          <w:color w:val="555555"/>
          <w:sz w:val="17"/>
        </w:rPr>
        <w:t xml:space="preserve">Zitiervorschlag: § 487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