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392 ZPO — Nacheid; Eidesnorm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Beeidigung erfolgt nach der Vernehmung. Mehrere Zeugen können gleichzeitig beeidigt werden. Die Eidesnorm geht dahin, dass der Zeuge nach bestem Wissen die reine Wahrheit gesagt und nichts verschwiegen habe.</w:t>
      </w:r>
    </w:p>
    <w:p>
      <w:r>
        <w:rPr>
          <w:color w:val="555555"/>
          <w:sz w:val="17"/>
        </w:rPr>
        <w:t xml:space="preserve">Zitiervorschlag: § 392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https://recht.nulegal.eu/gesetze/ZPO/392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