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372 ZPO — Beweisaufnahme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Prozessgericht kann anordnen, dass bei der Einnahme des Augenscheins ein oder mehrere Sachverständige zuzuziehen seien.</w:t>
      </w:r>
    </w:p>
    <w:p>
      <w:r>
        <w:t xml:space="preserve">(2) Es kann einem Mitglied des Prozessgerichts oder einem anderen Gericht die Einnahme des Augenscheins übertragen, auch die Ernennung der zuzuziehenden Sachverständigen überlassen.</w:t>
      </w:r>
    </w:p>
    <w:p>
      <w:r>
        <w:rPr>
          <w:color w:val="555555"/>
          <w:sz w:val="17"/>
        </w:rPr>
        <w:t xml:space="preserve">Zitiervorschlag: § 372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