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313 ZPO — Form und Inhalt des Urteils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Urteil enthält:</w:t>
      </w:r>
    </w:p>
    <w:p>
      <w:pPr>
        <w:ind w:left="420"/>
      </w:pPr>
      <w:r>
        <w:t xml:space="preserve">1. die Bezeichnung der Parteien, ihrer gesetzlichen Vertreter und der Prozessbevollmächtigten;</w:t>
      </w:r>
    </w:p>
    <w:p>
      <w:pPr>
        <w:ind w:left="420"/>
      </w:pPr>
      <w:r>
        <w:t xml:space="preserve">2. die Bezeichnung des Gerichts und die Namen der Richter, die bei der Entscheidung mitgewirkt haben;</w:t>
      </w:r>
    </w:p>
    <w:p>
      <w:pPr>
        <w:ind w:left="420"/>
      </w:pPr>
      <w:r>
        <w:t xml:space="preserve">3. den Tag, an dem die mündliche Verhandlung geschlossen worden ist;</w:t>
      </w:r>
    </w:p>
    <w:p>
      <w:pPr>
        <w:ind w:left="420"/>
      </w:pPr>
      <w:r>
        <w:t xml:space="preserve">4. die Urteilsformel;</w:t>
      </w:r>
    </w:p>
    <w:p>
      <w:pPr>
        <w:ind w:left="420"/>
      </w:pPr>
      <w:r>
        <w:t xml:space="preserve">5. den Tatbestand;</w:t>
      </w:r>
    </w:p>
    <w:p>
      <w:pPr>
        <w:ind w:left="420"/>
      </w:pPr>
      <w:r>
        <w:t xml:space="preserve">6. die Entscheidungsgründe.</w:t>
      </w:r>
    </w:p>
    <w:p>
      <w:r>
        <w:t xml:space="preserve">(2) Im Tatbestand sollen die erhobenen Ansprüche und die dazu vorgebrachten Angriffs- und Verteidigungsmittel unter Hervorhebung der gestellten Anträge nur ihrem wesentlichen Inhalt nach knapp dargestellt werden. Wegen der Einzelheiten des Sach- und Streitstandes soll auf Schriftsätze, Protokolle und andere Unterlagen verwiesen werden.</w:t>
      </w:r>
    </w:p>
    <w:p>
      <w:r>
        <w:t xml:space="preserve">(3) Die Entscheidungsgründe enthalten eine kurze Zusammenfassung der Erwägungen, auf denen die Entscheidung in tatsächlicher und rechtlicher Hinsicht beruht.</w:t>
      </w:r>
    </w:p>
    <w:p>
      <w:r>
        <w:rPr>
          <w:color w:val="555555"/>
          <w:sz w:val="17"/>
        </w:rPr>
        <w:t xml:space="preserve">Zitiervorschlag: § 313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https://recht.nulegal.eu/gesetze/ZPO/313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