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194 ZPO — Zustellungsauftrag</w:t>
      </w:r>
    </w:p>
    <w:p>
      <w:r>
        <w:rPr>
          <w:color w:val="555555"/>
          <w:sz w:val="18"/>
        </w:rPr>
        <w:t xml:space="preserve">Zivilprozessordnung</w:t>
      </w:r>
    </w:p>
    <w:p>
      <w:r>
        <w:rPr>
          <w:color w:val="555555"/>
          <w:sz w:val="18"/>
        </w:rPr>
        <w:t xml:space="preserve">Stand: 10.06.2019 (konsolidierte Textfassung, kein amtliches Inkrafttretensdatum)</w:t>
      </w:r>
    </w:p>
    <w:p>
      <w:r>
        <w:t xml:space="preserve">(1) Beauftragt der Gerichtsvollzieher die Post mit der Ausführung der Zustellung, vermerkt er auf dem zuzustellenden Schriftstück, im Auftrag welcher Person er es der Post übergibt. Auf der Urschrift des zuzustellenden Schriftstücks oder auf einem mit ihr zu verbindenden Übergabebogen bezeugt er, dass die mit der Anschrift des Zustellungsadressaten, der Bezeichnung des absendenden Gerichtsvollziehers und einem Aktenzeichen versehene Sendung der Post übergeben wurde.</w:t>
      </w:r>
    </w:p>
    <w:p>
      <w:r>
        <w:t xml:space="preserve">(2) Die Post leitet die Zustellungsurkunde unverzüglich an den Gerichtsvollzieher zurück.</w:t>
      </w:r>
    </w:p>
    <w:p>
      <w:r>
        <w:rPr>
          <w:color w:val="555555"/>
          <w:sz w:val="17"/>
        </w:rPr>
        <w:t xml:space="preserve">Zitiervorschlag: § 194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