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1052 ZPO — Entscheidung durch ein Schiedsrichterkollegium</w:t>
      </w:r>
    </w:p>
    <w:p>
      <w:r>
        <w:rPr>
          <w:color w:val="555555"/>
          <w:sz w:val="18"/>
        </w:rPr>
        <w:t xml:space="preserve">Zivilprozessordnung</w:t>
      </w:r>
    </w:p>
    <w:p>
      <w:r>
        <w:rPr>
          <w:color w:val="555555"/>
          <w:sz w:val="18"/>
        </w:rPr>
        <w:t xml:space="preserve">Stand: 10.06.2019 (konsolidierte Textfassung, kein amtliches Inkrafttretensdatum)</w:t>
      </w:r>
    </w:p>
    <w:p>
      <w:r>
        <w:t xml:space="preserve">(1) Haben die Parteien nichts anderes vereinbart, so ist in schiedsrichterlichen Verfahren mit mehr als einem Schiedsrichter jede Entscheidung des Schiedsgerichts mit Mehrheit der Stimmen aller Mitglieder zu treffen.</w:t>
      </w:r>
    </w:p>
    <w:p>
      <w:r>
        <w:t xml:space="preserve">(2) Verweigert ein Schiedsrichter die Teilnahme an einer Abstimmung, können die übrigen Schiedsrichter ohne ihn entscheiden, sofern die Parteien nichts anderes vereinbart haben. Die Absicht, ohne den verweigernden Schiedsrichter über den Schiedsspruch abzustimmen, ist den Parteien vorher mitzuteilen. Bei anderen Entscheidungen sind die Parteien von der Abstimmungsverweigerung nachträglich in Kenntnis zu setzen.</w:t>
      </w:r>
    </w:p>
    <w:p>
      <w:r>
        <w:t xml:space="preserve">(3) Über einzelne Verfahrensfragen kann der vorsitzende Schiedsrichter allein entscheiden, wenn die Parteien oder die anderen Mitglieder des Schiedsgerichts ihn dazu ermächtigt haben.</w:t>
      </w:r>
    </w:p>
    <w:p>
      <w:r>
        <w:rPr>
          <w:color w:val="555555"/>
          <w:sz w:val="17"/>
        </w:rPr>
        <w:t xml:space="preserve">Zitiervorschlag: § 1052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