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ZJDVtr — Staatsleistung</w:t>
      </w:r>
    </w:p>
    <w:p>
      <w:r>
        <w:rPr>
          <w:color w:val="555555"/>
          <w:sz w:val="18"/>
        </w:rPr>
        <w:t xml:space="preserve">Vertrag zwischen der Bundesrepublik Deutschland, vertreten durch den Bundeskanzler, und dem Zentralrat der Juden in Deutschland - Körperschaft des öffentlichen Rechts -, vertreten durch den Präsidenten und die Vizepräsidenten</w:t>
      </w:r>
    </w:p>
    <w:p>
      <w:r>
        <w:rPr>
          <w:color w:val="555555"/>
          <w:sz w:val="18"/>
        </w:rPr>
        <w:t xml:space="preserve">Stand: 14.12.2023 (konsolidierte Textfassung, kein amtliches Inkrafttretensdatum)</w:t>
      </w:r>
    </w:p>
    <w:p>
      <w:r>
        <w:t xml:space="preserve">(1) Zu den in Artikel 1 genannten Zwecken zahlt die Bundesrepublik Deutschland an den Zentralrat der Juden in Deutschland jährlich einen Betrag von 22 000 000 Euro, beginnend mit dem Haushaltsjahr 2023. Sollte der Vertrag nicht im Jahr des Vertragsabschlusses in Kraft treten, erfolgt eine rückwirkende Zahlung.</w:t>
      </w:r>
    </w:p>
    <w:p>
      <w:r>
        <w:t xml:space="preserve">(2) Die Vertragsschließenden werden sich nach Ablauf von jeweils fünf Jahren - beginnend im Jahr 2008 - hinsichtlich einer Anpassung der Leistung nach Absatz 1 verständigen. Sie sind sich darüber einig, dass die Entwicklung der Zahl der vom Zentralrat repräsentierten Gemeindemitglieder ein wichtiges Kriterium bei der Berechnung der Leistungsanpassung darstellt.</w:t>
      </w:r>
    </w:p>
    <w:p>
      <w:r>
        <w:rPr>
          <w:color w:val="555555"/>
          <w:sz w:val="17"/>
        </w:rPr>
        <w:t xml:space="preserve">Zitiervorschlag: Art 2 ZJDVtr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https://recht.nulegal.eu/gesetze/ZJDVtr/2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