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ZHG§8DV</w:t>
      </w:r>
    </w:p>
    <w:p>
      <w:r>
        <w:rPr>
          <w:color w:val="555555"/>
          <w:sz w:val="18"/>
        </w:rPr>
        <w:t xml:space="preserve">Verordnung zur Durchführung des § 8 Abs. 1 des Gesetzes über die Ausübung der Zahnheilkunde</w:t>
      </w:r>
    </w:p>
    <w:p>
      <w:r>
        <w:rPr>
          <w:color w:val="555555"/>
          <w:sz w:val="18"/>
        </w:rPr>
        <w:t xml:space="preserve">Stand: 10.06.2019 (konsolidierte Textfassung, kein amtliches Inkrafttretensdatum)</w:t>
      </w:r>
    </w:p>
    <w:p>
      <w:r>
        <w:t xml:space="preserve">(1) Die Anmeldung zur Teilnahme an dem Fortbildungskursus ist an das Lehrinstitut zu richten. Der Nachweis der staatlichen Anerkennung als Dentist ist beizufügen. Bestehen hierüber Zweifel, so ist die Entscheidung der für das Gesundheitswesen zuständigen obersten Behörde des Landes herbeizuführen, in dem der Dentist seinen Wohnsitz hat.</w:t>
      </w:r>
    </w:p>
    <w:p>
      <w:r>
        <w:t xml:space="preserve">(2) Das Lehrinstitut teilt dem Dentisten Ort und Zeit des Kursus mit.</w:t>
      </w:r>
    </w:p>
    <w:p>
      <w:r>
        <w:rPr>
          <w:color w:val="555555"/>
          <w:sz w:val="17"/>
        </w:rPr>
        <w:t xml:space="preserve">Zitiervorschlag: § 4 ZHG§8DV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https://recht.nulegal.eu/gesetze/ZHG%C2%A78DV/4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ZHG§8DV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