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ZFdG 2021 — Benennung der oder des Datenschutzbeauftragten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Generalzolldirektion benennt im Einvernehmen mit dem Bundesministerium der Finanzen schriftlich eine oder einen für das Zollkriminalamt zuständige oder zuständigen Datenschutzbeauftragte oder Datenschutzbeauftragten.</w:t>
      </w:r>
    </w:p>
    <w:p>
      <w:r>
        <w:t xml:space="preserve">(2) Die Zollfahndungsämter benennen jeweils eine Datenschutzbeauftragte oder einen Datenschutzbeauftragten.</w:t>
      </w:r>
    </w:p>
    <w:p>
      <w:r>
        <w:t xml:space="preserve">(3) Die Abberufung der in den Absätzen 1 und 2 genannten Datenschutzbeauftragten kann nur in entsprechender Anwendung des § 626 des Bürgerlichen Gesetzbuchs erfolgen. Über die Abberufung der oder des in Absatz 1 genannten Datenschutzbeauftragten ist ferner das Einvernehmen mit dem Bundesministerium der Finanzen herzustellen.</w:t>
      </w:r>
    </w:p>
    <w:p>
      <w:r>
        <w:t xml:space="preserve">(4) Im Übrigen ist § 5 des Bundesdatenschutzgesetzes anzuwenden.</w:t>
      </w:r>
    </w:p>
    <w:p>
      <w:r>
        <w:rPr>
          <w:color w:val="555555"/>
          <w:sz w:val="17"/>
        </w:rPr>
        <w:t xml:space="preserve">Zitiervorschlag: § 85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