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ZDF-StV (Brandenburg) — Trägerschaft, Name, Sitz</w:t>
      </w:r>
    </w:p>
    <w:p>
      <w:r>
        <w:rPr>
          <w:color w:val="555555"/>
          <w:sz w:val="18"/>
        </w:rPr>
        <w:t xml:space="preserve">ZDF-Staatsvertrag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Länder sind Träger der gemeinnützigen Anstalt des öffentlichen Rechts mit dem Namen "Zweites Deutsches Fernsehen (ZDF)". Das ZDF veranstaltet Fernsehen nach Maßgabe dieses Staatsvertrages und des Medienstaatsvertrages.</w:t>
      </w:r>
    </w:p>
    <w:p>
      <w:r>
        <w:t xml:space="preserve">(2) Bestand und Entwicklung des ZDF werden gewährleistet. Dazu gehört seine Teilhabe an den neuen technischen Möglichkeiten in der Herstellung und zur Verbreitung sowie die Möglichkeit der Veranstaltung neuer Formen von Fernsehen. Die finanziellen Grundlagen des ZDF sind zu sichern.</w:t>
      </w:r>
    </w:p>
    <w:p>
      <w:r>
        <w:t xml:space="preserve">(3) Das ZDF hat das Recht der Selbstverwaltung im Rahmen der nachfolgenden Bestimmungen.</w:t>
      </w:r>
    </w:p>
    <w:p>
      <w:r>
        <w:t xml:space="preserve">(4) Das ZDF hat seinen Sitz in Mainz. Es unterhält in jedem Land ein Landesstudio.</w:t>
      </w:r>
    </w:p>
    <w:p>
      <w:r>
        <w:rPr>
          <w:color w:val="555555"/>
          <w:sz w:val="17"/>
        </w:rPr>
        <w:t xml:space="preserve">Zitiervorschlag: § 1 ZDF-StV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https://recht.nulegal.eu/gesetze/ZDF-StV/1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