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ZAPO-J (Bayern) — Bewerbung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Bewerberinnen und Bewerber haben bei ihrer Bewerbung anzugeben, ob und mit welchem Ergebnis sie an einem besonderen Auswahlverfahren mit Gültigkeit für das Einstellungsjahr teilgenommen haben.</w:t>
      </w:r>
    </w:p>
    <w:p>
      <w:r>
        <w:rPr>
          <w:color w:val="555555"/>
          <w:sz w:val="17"/>
        </w:rPr>
        <w:t xml:space="preserve">Zitiervorschlag: § 56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