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ZAPO-J (Bayern) — Einstellungsbehörden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Einstellung in den Vorbereitungsdienst erfolgt durch die Präsidentinnen und Präsidenten der Oberlandesgerichte, jeweils für ihren Gerichtsbezirk (Einstellungsbehörden). Sie entscheiden auch über die Zulassung zur vorbereitenden Ausbildung im Sinne des § 20 und zur Fachausbildung für den Gerichtsvollzieherdienst.</w:t>
      </w:r>
    </w:p>
    <w:p>
      <w:r>
        <w:t xml:space="preserve">(2) Die Aufnahme in die Ausbildung für den Justizwachtmeisterdienst erfolgt durch die Leiterinnen und Leiter der Beschäftigungsbehörden.</w:t>
      </w:r>
    </w:p>
    <w:p>
      <w:r>
        <w:rPr>
          <w:color w:val="555555"/>
          <w:sz w:val="17"/>
        </w:rPr>
        <w:t xml:space="preserve">Zitiervorschlag: § 3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