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ZAPO-J (Bayern) — Unterbrechung der 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Erholungsurlaub soll an Tagen mit Lehrveranstaltungen oder Leistungskontrollen nicht gewährt werden.</w:t>
      </w:r>
    </w:p>
    <w:p>
      <w:r>
        <w:t xml:space="preserve">(2) Bei unzureichendem Stand der Ausbildung kann die Ausbildungszeit durch die Einstellungsbehörde verlängert werden. Ein unzureichender Stand der Ausbildung liegt in der Regel vor bei Unterbrechungen, die</w:t>
      </w:r>
    </w:p>
    <w:p>
      <w:r>
        <w:t xml:space="preserve">1. in der fachtheoretischen Ausbildung für den Justizwachtmeisterdienst zehn Arbeitstage,</w:t>
      </w:r>
    </w:p>
    <w:p>
      <w:r>
        <w:t xml:space="preserve">2. in der vorbereitenden Ausbildung gemäß § 21 einen Monat und</w:t>
      </w:r>
    </w:p>
    <w:p>
      <w:r>
        <w:t xml:space="preserve">3. im Übrigen zwei Monate</w:t>
      </w:r>
    </w:p>
    <w:p>
      <w:r>
        <w:t xml:space="preserve">je Ausbildungsjahr übersteigen.</w:t>
      </w:r>
    </w:p>
    <w:p>
      <w:r>
        <w:rPr>
          <w:color w:val="555555"/>
          <w:sz w:val="17"/>
        </w:rPr>
        <w:t xml:space="preserve">Zitiervorschlag: § 12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