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ZALR (Bayern)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28 Abs. 1 des Bayerischen Lehrerbildungsgesetzes (BayLBG) in der Fassung der Bekanntmachung vom 12. Dezember 1995 (GVBl 1996 S. 16, ber. S. 40, BayRS 2238-1-UK), geändert durch Gesetz vom 24. Oktober 2001 (GVBl S. 676), in Verbindung mit Art. 19 Abs. 2 und Art. 115 Abs. 2 Satz 2 Halbsatz 2 des Bayerischen Beamtengesetzes (BayBG) in der Fassung der Bekanntmachung vom 27. August 1998 (GVBl S. 702, BayRS 2030-1-1-F), zuletzt geändert durch § 1 des Gesetzes vom 25. Juni 2003 (GVBl S. 374), erlässt das Bayerische Staatsministerium für Unterricht und Kultus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