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ZALG (Bayern) — Zentrale Fachberater für die Seminarausbildung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Gebiete der allgemeinen Ausbildung gemäß § 12 Abs. 1 Nrn. 1 bis 4 und für jedes Fach der fachspezifischen Ausbildung, das in Bayern in mehr als drei Fachseminaren vertreten ist, wird ein Seminarlehrer als Zentraler Fachberater für die Seminarausbildung durch das Staatsministerium bestellt.</w:t>
      </w:r>
    </w:p>
    <w:p>
      <w:r>
        <w:t xml:space="preserve">(2) Der Zentrale Fachberater bleibt an der Ausbildung von Studienreferendaren beteiligt.</w:t>
      </w:r>
    </w:p>
    <w:p>
      <w:r>
        <w:t xml:space="preserve">(3) Er macht dem Staatsministerium und den Studienseminaren Vorschläge zur Koordinierung der Seminarausbildung und der Bewertung von Prüfungsleistungen im Rahmen der Zweiten Staatsprüfung.</w:t>
      </w:r>
    </w:p>
    <w:p>
      <w:r>
        <w:t xml:space="preserve">(4) Er teilt dem Staatsministerium die aus der Auswertung der Fachberichte der Seminarlehrer (§ 27) gewonnenen Beobachtungen mit.</w:t>
      </w:r>
    </w:p>
    <w:p>
      <w:r>
        <w:t xml:space="preserve">(5) Er erstellt Informationen über Literatur, Veranstaltungen, Einrichtungen und Ergebnisse, die für die Seminarausbildung von Bedeutung sind; dabei arbeitet er eng mit dem Staatsinstitut für Schulpädagogik und Bildungsforschung zusammen.</w:t>
      </w:r>
    </w:p>
    <w:p>
      <w:r>
        <w:t xml:space="preserve">(6) Er wirkt mit bei der Planung und Durchführung von Fortbildungsveranstaltungen für Seminarlehrer.</w:t>
      </w:r>
    </w:p>
    <w:p>
      <w:r>
        <w:rPr>
          <w:color w:val="555555"/>
          <w:sz w:val="17"/>
        </w:rPr>
        <w:t xml:space="preserve">Zitiervorschlag: § 13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