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WpÜG — Untersagung des Angebots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Die Bundesanstalt untersagt das Angebot, wenn</w:t>
      </w:r>
    </w:p>
    <w:p>
      <w:pPr>
        <w:ind w:left="420"/>
      </w:pPr>
      <w:r>
        <w:t xml:space="preserve">1. die Angebotsunterlage nicht die Angaben enthält, die nach § 11 Abs. 2 oder einer auf Grund des § 11 Abs. 4 erlassenen Rechtsverordnung erforderlich sind,</w:t>
      </w:r>
    </w:p>
    <w:p>
      <w:pPr>
        <w:ind w:left="420"/>
      </w:pPr>
      <w:r>
        <w:t xml:space="preserve">2. die in der Angebotsunterlage enthaltenen Angaben offensichtlich gegen Vorschriften dieses Gesetzes oder einer auf Grund dieses Gesetzes erlassenen Rechtsverordnung verstoßen,</w:t>
      </w:r>
    </w:p>
    <w:p>
      <w:pPr>
        <w:ind w:left="420"/>
      </w:pPr>
      <w:r>
        <w:t xml:space="preserve">3. der Bieter entgegen § 14 Abs. 1 Satz 1 der Bundesanstalt keine Angebotsunterlage übermittelt,</w:t>
      </w:r>
    </w:p>
    <w:p>
      <w:pPr>
        <w:ind w:left="420"/>
      </w:pPr>
      <w:r>
        <w:t xml:space="preserve">4. der Bieter entgegen § 14 Abs. 2 Satz 1 die Angebotsunterlage nicht veröffentlicht hat oder</w:t>
      </w:r>
    </w:p>
    <w:p>
      <w:pPr>
        <w:ind w:left="420"/>
      </w:pPr>
      <w:r>
        <w:t xml:space="preserve">5. die Veröffentlichung der Angebotsunterlage gegen die Sperrfristen nach § 26 Absatz 1 oder 2 verstößt oder der Bieter entgegen § 26 Absatz 1 oder 2 die Entscheidung zur Veröffentlichung eines Angebots nach § 10 Absatz 3 Satz 1 veröffentlicht hat.</w:t>
      </w:r>
    </w:p>
    <w:p>
      <w:r>
        <w:t xml:space="preserve">(2) Die Bundesanstalt kann das Angebot untersagen, wenn der Bieter die Veröffentlichung nicht in der in § 14 Abs. 3 Satz 1 vorgeschriebenen Form vornimmt.</w:t>
      </w:r>
    </w:p>
    <w:p>
      <w:r>
        <w:t xml:space="preserve">(3) Ist das Angebot nach Absatz 1 oder 2 untersagt worden, so ist die Veröffentlichung der Angebotsunterlage verboten. Ein Rechtsgeschäft auf Grund eines nach Absatz 1 oder 2 untersagten Angebots ist nichtig.</w:t>
      </w:r>
    </w:p>
    <w:p>
      <w:r>
        <w:rPr>
          <w:color w:val="555555"/>
          <w:sz w:val="17"/>
        </w:rPr>
        <w:t xml:space="preserve">Zitiervorschlag: § 15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