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WoweZV (Brandenburg)</w:t>
      </w:r>
    </w:p>
    <w:p>
      <w:r>
        <w:rPr>
          <w:color w:val="555555"/>
          <w:sz w:val="18"/>
        </w:rPr>
        <w:t xml:space="preserve">Wohnungswesenzuständigkeitsverordnung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Zuständige</w:t>
      </w:r>
    </w:p>
    <w:p>
      <w:r>
        <w:t xml:space="preserve">Stellen im Sinne der §§ 2, 4, 5, 5a, 7 und 22 des Wohnungsbindungsgesetzes</w:t>
      </w:r>
    </w:p>
    <w:p>
      <w:r>
        <w:t xml:space="preserve">sind die Ämter, die amtsfreien Gemeinden und die kreisfreien Städte.</w:t>
      </w:r>
    </w:p>
    <w:p>
      <w:r>
        <w:t xml:space="preserve">(2) Für</w:t>
      </w:r>
    </w:p>
    <w:p>
      <w:r>
        <w:t xml:space="preserve">Mietwohnungen im Anwendungsbereich des § 25 Abs. 1 des Wohnraumförderungsgesetzes</w:t>
      </w:r>
    </w:p>
    <w:p>
      <w:r>
        <w:t xml:space="preserve">sind die Ämter, amtsfreien Gemeinden und kreisfreien Städte zuständige</w:t>
      </w:r>
    </w:p>
    <w:p>
      <w:r>
        <w:t xml:space="preserve">Stellen im Sinne der §§ 26, 27, 30, 32 Abs. 2 und 4 des Wohnraumförderungsgesetzes.</w:t>
      </w:r>
    </w:p>
    <w:p>
      <w:r>
        <w:t xml:space="preserve">(3) Für</w:t>
      </w:r>
    </w:p>
    <w:p>
      <w:r>
        <w:t xml:space="preserve">selbst genutztes Wohneigentum im Anwendungsbereich des § 25 Abs. 2 des</w:t>
      </w:r>
    </w:p>
    <w:p>
      <w:r>
        <w:t xml:space="preserve">Wohnraumförderungsgesetzes ist die Investitionsbank des Landes Brandenburg zuständige</w:t>
      </w:r>
    </w:p>
    <w:p>
      <w:r>
        <w:t xml:space="preserve">Stelle im Sinne des § 27 Abs. 7 Satz 1 Nr. 2 und 3 und Satz 5 sowie § 27</w:t>
      </w:r>
    </w:p>
    <w:p>
      <w:r>
        <w:t xml:space="preserve">Abs. 8 und der §§ 30 und 32 Abs. 2 und 4 des Wohnraumförderungsgesetzes.</w:t>
      </w:r>
    </w:p>
    <w:p>
      <w:r>
        <w:rPr>
          <w:color w:val="555555"/>
          <w:sz w:val="17"/>
        </w:rPr>
        <w:t xml:space="preserve">Zitiervorschlag: § 1 WoweZV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https://recht.nulegal.eu/gesetze/WoweZV/1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