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WoGG — (zu § 19 Absatz 1)</w:t>
      </w:r>
    </w:p>
    <w:p>
      <w:r>
        <w:rPr>
          <w:color w:val="555555"/>
          <w:sz w:val="18"/>
        </w:rPr>
        <w:t xml:space="preserve">Wohngeldgesetz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(Fundstelle: BGBl. 2024 I Nr. 314, S. 3)</w:t>
      </w:r>
    </w:p>
    <w:p>
      <w:r>
        <w:t xml:space="preserve">Werte für „a“, „b“ und „c“</w:t>
      </w:r>
    </w:p>
    <w:p>
      <w:r>
        <w:t xml:space="preserve">Die in die Formel nach § 19 Absatz 1 Satz 1 einzusetzenden, nach der Anzahl der zu berücksichtigenden Haushaltsmitglieder unterschiedenen Werte „a“, „b“ und „c“ sind der nachfolgenden Tabelle zu entnehmen:</w:t>
      </w:r>
    </w:p>
    <w:p>
      <w:r>
        <w:rPr>
          <w:rFonts w:ascii="Courier New" w:hAnsi="Courier New"/>
          <w:sz w:val="17"/>
        </w:rPr>
        <w:t xml:space="preserve">    1 Haushalts- mitglied    2 Haushalts- mitglieder    3 Haushalts- mitglieder    4 Haushalts- mitglieder    5 Haushalts- mitglieder    6 Haushalts- mitglieder</w:t>
      </w:r>
    </w:p>
    <w:p>
      <w:r>
        <w:rPr>
          <w:rFonts w:ascii="Courier New" w:hAnsi="Courier New"/>
          <w:sz w:val="17"/>
        </w:rPr>
        <w:t xml:space="preserve">a    4,000E-2    3,000E-2    2,000E-2    1,000E-2    0    – 1,000E-2</w:t>
      </w:r>
    </w:p>
    <w:p>
      <w:r>
        <w:rPr>
          <w:rFonts w:ascii="Courier New" w:hAnsi="Courier New"/>
          <w:sz w:val="17"/>
        </w:rPr>
        <w:t xml:space="preserve">b    4,797E-4    3,571E-4    2,917E-4    2,163E-4    1,907E-4    1,722E-4</w:t>
      </w:r>
    </w:p>
    <w:p>
      <w:r>
        <w:rPr>
          <w:rFonts w:ascii="Courier New" w:hAnsi="Courier New"/>
          <w:sz w:val="17"/>
        </w:rPr>
        <w:t xml:space="preserve">c    4,080E-5    3,040E-5    2,450E-5    1,760E-5    1,720E-5    1,660E-5</w:t>
      </w:r>
    </w:p>
    <w:p>
      <w:r>
        <w:rPr>
          <w:rFonts w:ascii="Courier New" w:hAnsi="Courier New"/>
          <w:sz w:val="17"/>
        </w:rPr>
        <w:t xml:space="preserve">    7 Haushalts- mitglieder    8 Haushalts- mitglieder    9 Haushalts- mitglieder    10 Haushalts- mitglieder    11 Haushalts- mitglieder    12 Haushalts- mitglieder</w:t>
      </w:r>
    </w:p>
    <w:p>
      <w:r>
        <w:rPr>
          <w:rFonts w:ascii="Courier New" w:hAnsi="Courier New"/>
          <w:sz w:val="17"/>
        </w:rPr>
        <w:t xml:space="preserve">a    – 2,000E-2    – 3,000E-2    – 4,000E-2    – 6,000E-2    – 9,000E-2    – 1,200E-1</w:t>
      </w:r>
    </w:p>
    <w:p>
      <w:r>
        <w:rPr>
          <w:rFonts w:ascii="Courier New" w:hAnsi="Courier New"/>
          <w:sz w:val="17"/>
        </w:rPr>
        <w:t xml:space="preserve">b    1,592E-4    1,583E-4    1,376E-4    1,249E-4    1,141E-4    1,107E-4</w:t>
      </w:r>
    </w:p>
    <w:p>
      <w:r>
        <w:rPr>
          <w:rFonts w:ascii="Courier New" w:hAnsi="Courier New"/>
          <w:sz w:val="17"/>
        </w:rPr>
        <w:t xml:space="preserve">c    1,650E-5    1,650E-5    1,660E-5    1,660E-5    1,960E-5    2,210E-5</w:t>
      </w:r>
    </w:p>
    <w:p>
      <w:r>
        <w:rPr>
          <w:rFonts w:ascii="Courier New" w:hAnsi="Courier New"/>
          <w:sz w:val="17"/>
        </w:rPr>
        <w:t xml:space="preserve">E-1 geteilt durch    10,</w:t>
      </w:r>
    </w:p>
    <w:p>
      <w:r>
        <w:rPr>
          <w:rFonts w:ascii="Courier New" w:hAnsi="Courier New"/>
          <w:sz w:val="17"/>
        </w:rPr>
        <w:t xml:space="preserve">E-2 geteilt durch    100,</w:t>
      </w:r>
    </w:p>
    <w:p>
      <w:r>
        <w:rPr>
          <w:rFonts w:ascii="Courier New" w:hAnsi="Courier New"/>
          <w:sz w:val="17"/>
        </w:rPr>
        <w:t xml:space="preserve">E-4 geteilt durch    10 000,</w:t>
      </w:r>
    </w:p>
    <w:p>
      <w:r>
        <w:rPr>
          <w:rFonts w:ascii="Courier New" w:hAnsi="Courier New"/>
          <w:sz w:val="17"/>
        </w:rPr>
        <w:t xml:space="preserve">E-5 geteilt durch    100 000.</w:t>
      </w:r>
    </w:p>
    <w:p>
      <w:r>
        <w:rPr>
          <w:color w:val="555555"/>
          <w:sz w:val="17"/>
        </w:rPr>
        <w:t xml:space="preserve">Zitiervorschlag: Anlage 2 WoGG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https://recht.nulegal.eu/gesetze/WoGG/anlage-2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