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WinzerAusbV 1997 — Ausbildungsberufsbild</w:t>
      </w:r>
    </w:p>
    <w:p>
      <w:r>
        <w:rPr>
          <w:color w:val="555555"/>
          <w:sz w:val="18"/>
        </w:rPr>
        <w:t xml:space="preserve">Verordnung über die Berufsausbildung zum Winzer/zur Winzerin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Gegenstand der Berufsausbildung sind mindestens die folgenden Fertigkeiten und Kenntnisse:</w:t>
      </w:r>
    </w:p>
    <w:p>
      <w:pPr>
        <w:ind w:left="420"/>
      </w:pPr>
      <w:r>
        <w:t xml:space="preserve">1. der Ausbildungsbetrieb, betriebliche Zusammenhänge und Beziehungen,</w:t>
      </w:r>
    </w:p>
    <w:p>
      <w:pPr>
        <w:ind w:left="420"/>
      </w:pPr>
      <w:r>
        <w:t xml:space="preserve">1.1 Aufbau und Organisation des Ausbildungsbetriebes,</w:t>
      </w:r>
    </w:p>
    <w:p>
      <w:pPr>
        <w:ind w:left="420"/>
      </w:pPr>
      <w:r>
        <w:t xml:space="preserve">1.2 Berufsbildung,</w:t>
      </w:r>
    </w:p>
    <w:p>
      <w:pPr>
        <w:ind w:left="420"/>
      </w:pPr>
      <w:r>
        <w:t xml:space="preserve">1.3 Mitgestalten sozialer Beziehungen,</w:t>
      </w:r>
    </w:p>
    <w:p>
      <w:pPr>
        <w:ind w:left="420"/>
      </w:pPr>
      <w:r>
        <w:t xml:space="preserve">1.4 Arbeits- und Tarifrecht; Arbeitsschutz und Arbeitssicherheit,</w:t>
      </w:r>
    </w:p>
    <w:p>
      <w:pPr>
        <w:ind w:left="420"/>
      </w:pPr>
      <w:r>
        <w:t xml:space="preserve">1.5 Natur- und Umweltschutz; rationelle Energie- und Materialverwendung;</w:t>
      </w:r>
    </w:p>
    <w:p>
      <w:pPr>
        <w:ind w:left="420"/>
      </w:pPr>
      <w:r>
        <w:t xml:space="preserve">2. Techniken und Organisation der betrieblichen Arbeit und Produktion,</w:t>
      </w:r>
    </w:p>
    <w:p>
      <w:pPr>
        <w:ind w:left="420"/>
      </w:pPr>
      <w:r>
        <w:t xml:space="preserve">2.1 Wahrnehmen und Beurteilen von Vorgängen; Beschaffen und Auswerten von Informationen,</w:t>
      </w:r>
    </w:p>
    <w:p>
      <w:pPr>
        <w:ind w:left="420"/>
      </w:pPr>
      <w:r>
        <w:t xml:space="preserve">2.2 Planen, Vorbereiten und Kontrollieren von Arbeitsabläufen und Produktion,</w:t>
      </w:r>
    </w:p>
    <w:p>
      <w:pPr>
        <w:ind w:left="420"/>
      </w:pPr>
      <w:r>
        <w:t xml:space="preserve">2.3 Handhaben und Instandhalten von Maschinen, Geräten und Betriebseinrichtungen,</w:t>
      </w:r>
    </w:p>
    <w:p>
      <w:pPr>
        <w:ind w:left="420"/>
      </w:pPr>
      <w:r>
        <w:t xml:space="preserve">2.4 Erstellen von Kalkulationen und Abwickeln von Geschäftsvorgängen;</w:t>
      </w:r>
    </w:p>
    <w:p>
      <w:pPr>
        <w:ind w:left="420"/>
      </w:pPr>
      <w:r>
        <w:t xml:space="preserve">3. Traubenerzeugung,</w:t>
      </w:r>
    </w:p>
    <w:p>
      <w:pPr>
        <w:ind w:left="420"/>
      </w:pPr>
      <w:r>
        <w:t xml:space="preserve">3.1 Bearbeiten und Pflegen des Bodens; Erhaltung einer nachhaltigen Bodenfruchtbarkeit,</w:t>
      </w:r>
    </w:p>
    <w:p>
      <w:pPr>
        <w:ind w:left="420"/>
      </w:pPr>
      <w:r>
        <w:t xml:space="preserve">3.2 qualitätsorientiertes und umweltschonendes Pflanzen, Pflegen und Nutzen von Reben;</w:t>
      </w:r>
    </w:p>
    <w:p>
      <w:pPr>
        <w:ind w:left="420"/>
      </w:pPr>
      <w:r>
        <w:t xml:space="preserve">4. Kellerwirtschaft,</w:t>
      </w:r>
    </w:p>
    <w:p>
      <w:pPr>
        <w:ind w:left="420"/>
      </w:pPr>
      <w:r>
        <w:t xml:space="preserve">4.1 oenologische Verfahren; qualitätsorientiertes und umweltschonendes Bereiten von Wein,</w:t>
      </w:r>
    </w:p>
    <w:p>
      <w:pPr>
        <w:ind w:left="420"/>
      </w:pPr>
      <w:r>
        <w:t xml:space="preserve">4.2 Grundlagen des Herstellens sonstiger Erzeugnisse aus Trauben und Wein;</w:t>
      </w:r>
    </w:p>
    <w:p>
      <w:pPr>
        <w:ind w:left="420"/>
      </w:pPr>
      <w:r>
        <w:t xml:space="preserve">5. Vermarkten betrieblicher Erzeugnisse,</w:t>
      </w:r>
    </w:p>
    <w:p>
      <w:pPr>
        <w:ind w:left="420"/>
      </w:pPr>
      <w:r>
        <w:t xml:space="preserve">5.1 Ausstatten und Verpacken,</w:t>
      </w:r>
    </w:p>
    <w:p>
      <w:pPr>
        <w:ind w:left="420"/>
      </w:pPr>
      <w:r>
        <w:t xml:space="preserve">5.2 Beraten und Verkaufen.</w:t>
      </w:r>
    </w:p>
    <w:p>
      <w:r>
        <w:rPr>
          <w:color w:val="555555"/>
          <w:sz w:val="17"/>
        </w:rPr>
        <w:t xml:space="preserve">Zitiervorschlag: § 4 WinzerAusbV 1997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https://recht.nulegal.eu/gesetze/WinzerAusbV%201997/4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