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WahlFrVO (Sachsen) — Abkürzung von Fristen</w:t>
      </w:r>
    </w:p>
    <w:p>
      <w:r>
        <w:rPr>
          <w:color w:val="555555"/>
          <w:sz w:val="18"/>
        </w:rPr>
        <w:t xml:space="preserve">Wahlfristverkürzungsverordnung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Neuwahlen des Landtages im Fall seiner Auflösung nach Artikel 44 Absatz 2 der Verfassung des Freistaates Sachsen werden die im Sächsischen Wahlgesetz festgelegten Fristen nach Maßgabe der Absätze 2 bis 5 verkürzt.</w:t>
      </w:r>
    </w:p>
    <w:p>
      <w:r>
        <w:t xml:space="preserve">(2) In § 18 tritt</w:t>
      </w:r>
    </w:p>
    <w:p>
      <w:r>
        <w:t xml:space="preserve">1. in Absatz 2 Satz 1 und 2 jeweils an die Stelle des 90. Tages der 47. Tag und</w:t>
      </w:r>
    </w:p>
    <w:p>
      <w:r>
        <w:t xml:space="preserve">2. in Absatz 4 an die Stelle des 72. Tages der 37. Tag.</w:t>
      </w:r>
    </w:p>
    <w:p>
      <w:r>
        <w:t xml:space="preserve">(3) In § 19 tritt an die Stelle des 66. Tages der 34. Tag.</w:t>
      </w:r>
    </w:p>
    <w:p>
      <w:r>
        <w:t xml:space="preserve">(4) In § 26 tritt</w:t>
      </w:r>
    </w:p>
    <w:p>
      <w:r>
        <w:t xml:space="preserve">1. in Absatz 1 Satz 1 an die Stelle des 58. Tages der 30. Tag,</w:t>
      </w:r>
    </w:p>
    <w:p>
      <w:r>
        <w:t xml:space="preserve">2. in Absatz 2 Satz 5 an die Stelle des 52. Tages der 24. Tag und</w:t>
      </w:r>
    </w:p>
    <w:p>
      <w:r>
        <w:t xml:space="preserve">3. in Absatz 3 an die Stelle des 48. Tages der 20. Tag.</w:t>
      </w:r>
    </w:p>
    <w:p>
      <w:r>
        <w:t xml:space="preserve">(5) In § 28 tritt</w:t>
      </w:r>
    </w:p>
    <w:p>
      <w:r>
        <w:t xml:space="preserve">1. in Absatz 1 Satz 1 an die Stelle des 58. Tages der 30. Tag und</w:t>
      </w:r>
    </w:p>
    <w:p>
      <w:r>
        <w:t xml:space="preserve">2. in Absatz 2 an die Stelle des 48. Tages der 20. Tag.</w:t>
      </w:r>
    </w:p>
    <w:p>
      <w:r>
        <w:rPr>
          <w:color w:val="555555"/>
          <w:sz w:val="17"/>
        </w:rPr>
        <w:t xml:space="preserve">Zitiervorschlag: § 1 WahlFrVO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https://recht.nulegal.eu/gesetze/WahlFrVO/1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