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WaStrG-KostV — (zu § 1 Absatz 4)Gebührenverzeichnis</w:t>
      </w:r>
    </w:p>
    <w:p>
      <w:r>
        <w:rPr>
          <w:color w:val="555555"/>
          <w:sz w:val="18"/>
        </w:rPr>
        <w:t xml:space="preserve">Kostenverordnung zum Bundeswasserstraßengesetz</w:t>
      </w:r>
    </w:p>
    <w:p>
      <w:r>
        <w:rPr>
          <w:color w:val="555555"/>
          <w:sz w:val="18"/>
        </w:rPr>
        <w:t xml:space="preserve">Historische Fassung: Stand 10.06.2019 bis 01.10.2021. Dies ist nicht die aktuelle Fassung.</w:t>
      </w:r>
    </w:p>
    <w:p>
      <w:r>
        <w:t xml:space="preserve">(Fundstelle: BGBl. I 2017, 1436 - 1439)</w:t>
      </w:r>
    </w:p>
    <w:p>
      <w:r>
        <w:rPr>
          <w:rFonts w:ascii="Courier New" w:hAnsi="Courier New"/>
          <w:sz w:val="17"/>
        </w:rPr>
        <w:t xml:space="preserve">Lfd.Nr.    Gebührenpflichtige Tatbestände    Rechtsgrundlage    Gebühr</w:t>
      </w:r>
    </w:p>
    <w:p>
      <w:r>
        <w:rPr>
          <w:rFonts w:ascii="Courier New" w:hAnsi="Courier New"/>
          <w:sz w:val="17"/>
        </w:rPr>
        <w:t xml:space="preserve">1    Planfeststellung für den Ausbau oder Neubau    § 14 Absatz 1 Satz 1 WaStrGin Verbindungmit § 74 VwVfG    Bei Baukosten biszu 500 000 Euro    0,85 v. H. des Baukostenwertes, mindestens 1 190 Euro</w:t>
      </w:r>
    </w:p>
    <w:p>
      <w:r>
        <w:rPr>
          <w:rFonts w:ascii="Courier New" w:hAnsi="Courier New"/>
          <w:sz w:val="17"/>
        </w:rPr>
        <w:t xml:space="preserve">bei Baukosten von 500 000 Eurobis 1 Mio. Euro    5 370 Euro zuzüglich 0,75 v. H. der 500 000 Euro übersteigenden Baukosten</w:t>
      </w:r>
    </w:p>
    <w:p>
      <w:r>
        <w:rPr>
          <w:rFonts w:ascii="Courier New" w:hAnsi="Courier New"/>
          <w:sz w:val="17"/>
        </w:rPr>
        <w:t xml:space="preserve">bei Baukosten über 1 Mio. Eurobis 2,5 Mio. Euro    9 550 Euro zuzüglich 0,6 v. H.der 1 Mio. Euro übersteigenden Baukosten</w:t>
      </w:r>
    </w:p>
    <w:p>
      <w:r>
        <w:rPr>
          <w:rFonts w:ascii="Courier New" w:hAnsi="Courier New"/>
          <w:sz w:val="17"/>
        </w:rPr>
        <w:t xml:space="preserve">bei Baukosten über 2,5 Mio. Eurobis 5 Mio. Euro    20 280 Euro zuzüglich 0,5 v. H. der 2,5 Mio. Euro übersteigenden Baukosten</w:t>
      </w:r>
    </w:p>
    <w:p>
      <w:r>
        <w:rPr>
          <w:rFonts w:ascii="Courier New" w:hAnsi="Courier New"/>
          <w:sz w:val="17"/>
        </w:rPr>
        <w:t xml:space="preserve">bei Baukosten über 5 Mio. Eurobis 25 Mio. Euro    35 200 Euro zuzüglich 0,36 v. H. der 5 Mio. Euro übersteigenden Baukosten</w:t>
      </w:r>
    </w:p>
    <w:p>
      <w:r>
        <w:rPr>
          <w:rFonts w:ascii="Courier New" w:hAnsi="Courier New"/>
          <w:sz w:val="17"/>
        </w:rPr>
        <w:t xml:space="preserve">bei Baukosten über 25 Mio. Eurobis 50 Mio. Euro    121 100 Euro zuzüglich 0,25 v. H. der 25 Mio. Euro übersteigenden Baukosten</w:t>
      </w:r>
    </w:p>
    <w:p>
      <w:r>
        <w:rPr>
          <w:rFonts w:ascii="Courier New" w:hAnsi="Courier New"/>
          <w:sz w:val="17"/>
        </w:rPr>
        <w:t xml:space="preserve">bei Baukosten über 50 Mio. Euro    195 670 Euro zuzüglich 0,12 v. H. der 50 Mio. Euro übersteigenden Baukosten</w:t>
      </w:r>
    </w:p>
    <w:p>
      <w:r>
        <w:rPr>
          <w:rFonts w:ascii="Courier New" w:hAnsi="Courier New"/>
          <w:sz w:val="17"/>
        </w:rPr>
        <w:t xml:space="preserve">2    Planänderung    § 14d WaStrG    1 v. H. des Baukostenwertes der geänderten Maßnahme, mindestens 600 Euro</w:t>
      </w:r>
    </w:p>
    <w:p>
      <w:r>
        <w:rPr>
          <w:rFonts w:ascii="Courier New" w:hAnsi="Courier New"/>
          <w:sz w:val="17"/>
        </w:rPr>
        <w:t xml:space="preserve">3    Versagen der Planfeststellung für den Ausbau oder Neubau oder Rücknahme des Antrags nach Beginn der sachlichen Bearbeitung    § 14b Nummer 6 WaStrG    bis zu 75 v. H. der Gebühr nach Nummer 1 oder Nummer 2</w:t>
      </w:r>
    </w:p>
    <w:p>
      <w:r>
        <w:rPr>
          <w:rFonts w:ascii="Courier New" w:hAnsi="Courier New"/>
          <w:sz w:val="17"/>
        </w:rPr>
        <w:t xml:space="preserve">4    Genehmigung des Ausbaues oder Neubaues ohne Planfeststellung    § 14 Absatz 1 Satz 2 WaStrG    Bei Baukosten bis zu 500 000 Euro    0,75 v. H. des Baukostenwertes, mindestens 600 Euro</w:t>
      </w:r>
    </w:p>
    <w:p>
      <w:r>
        <w:rPr>
          <w:rFonts w:ascii="Courier New" w:hAnsi="Courier New"/>
          <w:sz w:val="17"/>
        </w:rPr>
        <w:t xml:space="preserve">bei Baukosten von 500 000 Eurobis 1 Mio. Euro    4 470 Euro zuzüglich 0,6 v. H. der 500 000 Euro übersteigenden Baukosten</w:t>
      </w:r>
    </w:p>
    <w:p>
      <w:r>
        <w:rPr>
          <w:rFonts w:ascii="Courier New" w:hAnsi="Courier New"/>
          <w:sz w:val="17"/>
        </w:rPr>
        <w:t xml:space="preserve">bei Baukosten über 1 Mio. Eurobis 2,5 Mio. Euro    8 050 Euro zuzüglich 0,5 v. H. der 1 Mio. Euro übersteigenden Baukosten</w:t>
      </w:r>
    </w:p>
    <w:p>
      <w:r>
        <w:rPr>
          <w:rFonts w:ascii="Courier New" w:hAnsi="Courier New"/>
          <w:sz w:val="17"/>
        </w:rPr>
        <w:t xml:space="preserve">bei Baukosten über 2,5 Mio. Eurobis 5 Mio. Euro    17 000 Euro zuzüglich 0,4 v. H. der 2,5 Mio. Euro übersteigenden Baukosten</w:t>
      </w:r>
    </w:p>
    <w:p>
      <w:r>
        <w:rPr>
          <w:rFonts w:ascii="Courier New" w:hAnsi="Courier New"/>
          <w:sz w:val="17"/>
        </w:rPr>
        <w:t xml:space="preserve">bei Baukosten über 5 Mio. Eurobis 25 Mio. Euro    28 930 Euro zuzüglich 0,25 v. H. der 5 Mio. Euro übersteigenden Baukosten</w:t>
      </w:r>
    </w:p>
    <w:p>
      <w:r>
        <w:rPr>
          <w:rFonts w:ascii="Courier New" w:hAnsi="Courier New"/>
          <w:sz w:val="17"/>
        </w:rPr>
        <w:t xml:space="preserve">bei Baukosten über 25 Mio. Euro    88 590 Euro zuzüglich 0,12 v. H. der 25 Mio. Euro übersteigenden Baukosten</w:t>
      </w:r>
    </w:p>
    <w:p>
      <w:r>
        <w:rPr>
          <w:rFonts w:ascii="Courier New" w:hAnsi="Courier New"/>
          <w:sz w:val="17"/>
        </w:rPr>
        <w:t xml:space="preserve">5    Vorläufige Anordnung für Teilmaßnahmen zum Ausbau oder Neubau    § 14 Absatz 2 Satz 1 WaStrG    0,12 v. H. des Baukostenwertes, mindestens 600 Euro</w:t>
      </w:r>
    </w:p>
    <w:p>
      <w:r>
        <w:rPr>
          <w:rFonts w:ascii="Courier New" w:hAnsi="Courier New"/>
          <w:sz w:val="17"/>
        </w:rPr>
        <w:t xml:space="preserve">6    Vorbehaltene Entscheidung nach Abschluss der Planfeststellung    § 74 Absatz 3 VwVfG    150 Euro bis 1 190 Euro</w:t>
      </w:r>
    </w:p>
    <w:p>
      <w:r>
        <w:rPr>
          <w:rFonts w:ascii="Courier New" w:hAnsi="Courier New"/>
          <w:sz w:val="17"/>
        </w:rPr>
        <w:t xml:space="preserve">7    Entscheidungen bei nicht voraussehbaren Wirkungendes Vorhabens nach Unanfechtbarkeit des Planes    § 75 Absatz 2 Satz 2 und 4VwVfG    150 Euro bis 1 190 Euro</w:t>
      </w:r>
    </w:p>
    <w:p>
      <w:r>
        <w:rPr>
          <w:rFonts w:ascii="Courier New" w:hAnsi="Courier New"/>
          <w:sz w:val="17"/>
        </w:rPr>
        <w:t xml:space="preserve">8    Aufhebung des Planfeststellungsbeschlusses    § 77 VwVfG    bis zu 75 v. H. der Gebühr nach Nummer 1</w:t>
      </w:r>
    </w:p>
    <w:p>
      <w:r>
        <w:rPr>
          <w:rFonts w:ascii="Courier New" w:hAnsi="Courier New"/>
          <w:sz w:val="17"/>
        </w:rPr>
        <w:t xml:space="preserve">9    Schriftliche strompolizeiliche Verfügung    § 28 Absatz 2 Satz 1 WaStrG    120 Euro bis 2 980 Euro</w:t>
      </w:r>
    </w:p>
    <w:p>
      <w:r>
        <w:rPr>
          <w:rFonts w:ascii="Courier New" w:hAnsi="Courier New"/>
          <w:sz w:val="17"/>
        </w:rPr>
        <w:t xml:space="preserve">10    Strom- und schifffahrtspolizeiliche Genehmigung für Benutzungen    § 31 Absatz 1 Nummer 1 WaStrG    240 Euro bis 2 390 Euro</w:t>
      </w:r>
    </w:p>
    <w:p>
      <w:r>
        <w:rPr>
          <w:rFonts w:ascii="Courier New" w:hAnsi="Courier New"/>
          <w:sz w:val="17"/>
        </w:rPr>
        <w:t xml:space="preserve">11    Strom- und schifffahrtspolizeiliche Genehmigung für die Errichtung, die Veränderung und den Betrieb von Anlagen    § 31 Absatz 1 Nummer 2 WaStrG    Bei Baukosten bis zu 500 000 Euro    0,5 v. H. des Baukostenwertes, mindestens 150 Euro</w:t>
      </w:r>
    </w:p>
    <w:p>
      <w:r>
        <w:rPr>
          <w:rFonts w:ascii="Courier New" w:hAnsi="Courier New"/>
          <w:sz w:val="17"/>
        </w:rPr>
        <w:t xml:space="preserve">bei Baukosten über 500 000 Eurobis 1 Mio. Euro    4 770 Euro zuzüglich 0,4 v. H. der 500 000 Euro übersteigenden Baukosten</w:t>
      </w:r>
    </w:p>
    <w:p>
      <w:r>
        <w:rPr>
          <w:rFonts w:ascii="Courier New" w:hAnsi="Courier New"/>
          <w:sz w:val="17"/>
        </w:rPr>
        <w:t xml:space="preserve">bei Baukosten über 1 Mio. Eurobis 2,5 Mio. Euro    7 160 Euro zuzüglich 0,4 v. H. der 1 Mio. Euro übersteigenden Baukosten</w:t>
      </w:r>
    </w:p>
    <w:p>
      <w:r>
        <w:rPr>
          <w:rFonts w:ascii="Courier New" w:hAnsi="Courier New"/>
          <w:sz w:val="17"/>
        </w:rPr>
        <w:t xml:space="preserve">bei Baukosten über 2,5 Mio. Eurobis 5 Mio. Euro    11 930 Euro zuzüglich 0,3 v. H. der 2,5 Mio. Euro übersteigenden Baukosten</w:t>
      </w:r>
    </w:p>
    <w:p>
      <w:r>
        <w:rPr>
          <w:rFonts w:ascii="Courier New" w:hAnsi="Courier New"/>
          <w:sz w:val="17"/>
        </w:rPr>
        <w:t xml:space="preserve">bei Baukosten über 5 Mio. Euro    17 900 Euro zuzüglich 0,1 v. H. der 5 Mio. Euro übersteigenden Baukosten</w:t>
      </w:r>
    </w:p>
    <w:p>
      <w:r>
        <w:rPr>
          <w:rFonts w:ascii="Courier New" w:hAnsi="Courier New"/>
          <w:sz w:val="17"/>
        </w:rPr>
        <w:t xml:space="preserve">12    Versagung der strom- und schifffahrtspolizeilichen Genehmigung    § 31 Absatz 5 Satz 1 WaStrG    bis zu 75 v. H. der Gebühr nach Nummer 10 oder der Gebühr nach Nummer 11</w:t>
      </w:r>
    </w:p>
    <w:p>
      <w:r>
        <w:rPr>
          <w:rFonts w:ascii="Courier New" w:hAnsi="Courier New"/>
          <w:sz w:val="17"/>
        </w:rPr>
        <w:t xml:space="preserve">13    Rücknahme oder Widerruf der strom- und schifffahrtspolizeilichen Genehmigung    § 32 Absatz 2 WaStrG§ 32 Absatz 3 WaStrG    bis zu 75 v. H. der Gebühr nach Nummer 10 oder der Gebühr nach Nummer 11</w:t>
      </w:r>
    </w:p>
    <w:p>
      <w:r>
        <w:rPr>
          <w:rFonts w:ascii="Courier New" w:hAnsi="Courier New"/>
          <w:sz w:val="17"/>
        </w:rPr>
        <w:t xml:space="preserve">14    Genehmigung zum Setzen oder Betreiben eines Schifffahrtszeichens    § 34 Absatz 2 Satz 2 WaStrG    240 Euro bis 2 390 Euro</w:t>
      </w:r>
    </w:p>
    <w:p>
      <w:r>
        <w:rPr>
          <w:rFonts w:ascii="Courier New" w:hAnsi="Courier New"/>
          <w:sz w:val="17"/>
        </w:rPr>
        <w:t xml:space="preserve">15    Niederschrift über die Einigung in Entschädigungsverfahren    § 37 Absatz 1 Satz 3 WaStrG    90 Euro bis 300 Euro</w:t>
      </w:r>
    </w:p>
    <w:p>
      <w:r>
        <w:rPr>
          <w:rFonts w:ascii="Courier New" w:hAnsi="Courier New"/>
          <w:sz w:val="17"/>
        </w:rPr>
        <w:t xml:space="preserve">15a    Festsetzungsbescheid über die Entschädigung    § 37 Absatz 2 Satz 1 WaStrG    180 Euro bis 2 390 Euro</w:t>
      </w:r>
    </w:p>
    <w:p>
      <w:r>
        <w:rPr>
          <w:rFonts w:ascii="Courier New" w:hAnsi="Courier New"/>
          <w:sz w:val="17"/>
        </w:rPr>
        <w:t xml:space="preserve">16    Nachträgliche Entscheidung zu Verwaltungsakten nach den Nummern 10, 11 und 14 (z. B. Verlängerung, Übertragung, nachträgliche Auflagen)    § 31 WaStrG§ 34 WaStrG    bis zu 75 v. H. der Gebühr für den ursprünglichen Verwaltungsakt</w:t>
      </w:r>
    </w:p>
    <w:p>
      <w:r>
        <w:rPr>
          <w:rFonts w:ascii="Courier New" w:hAnsi="Courier New"/>
          <w:sz w:val="17"/>
        </w:rPr>
        <w:t xml:space="preserve">17    Schriftliche Einzelgenehmigung    § 2 Absatz 1 der Verordnung über die Sicherung von Strandschutzwerken auf der Nordseeinsel Borkum    70 Euro</w:t>
      </w:r>
    </w:p>
    <w:p>
      <w:r>
        <w:rPr>
          <w:rFonts w:ascii="Courier New" w:hAnsi="Courier New"/>
          <w:sz w:val="17"/>
        </w:rPr>
        <w:t xml:space="preserve">17a    Schriftliche Einzelgenehmigung    § 2 Absatz 1 der Verordnung über den Schutz der Randdünen aufder Nordseeinsel Wangerooge    70 Euro</w:t>
      </w:r>
    </w:p>
    <w:p>
      <w:r>
        <w:rPr>
          <w:rFonts w:ascii="Courier New" w:hAnsi="Courier New"/>
          <w:sz w:val="17"/>
        </w:rPr>
        <w:t xml:space="preserve">18    Schriftliche Einzelgenehmigung    § 3 Absatz 1Nummer 1 der Strompolizei-verordnung zum Schutz bundes-eigener Betriebsanlagen anBundeswasserstraßen    50 Euro, bei einfach gelagerten Fällen oder bei geringer Benutzung kann die Gebühr auf 10 Euro festgesetzt werden</w:t>
      </w:r>
    </w:p>
    <w:p>
      <w:r>
        <w:rPr>
          <w:rFonts w:ascii="Courier New" w:hAnsi="Courier New"/>
          <w:sz w:val="17"/>
        </w:rPr>
        <w:t xml:space="preserve">19    Allgemeine Genehmigung    § 3 Absatz 1Nummer 2 der Strompolizei-verordnung zum Schutz bundes-eigener Betriebsanlagen anBundeswasserstraßen    50 Euro bis 120 Euro</w:t>
      </w:r>
    </w:p>
    <w:p>
      <w:r>
        <w:rPr>
          <w:rFonts w:ascii="Courier New" w:hAnsi="Courier New"/>
          <w:sz w:val="17"/>
        </w:rPr>
        <w:t xml:space="preserve">20    Erteilung einer Erlaubnis zur Gewerbeausübung in den Schleusenbereichen    § 9 Absatz 1 der Schleusenbetriebsverordnung der General-direktion Wasserstraßen und Schifffahrt    120 Euro bis 1 190 Euro</w:t>
      </w:r>
    </w:p>
    <w:p>
      <w:r>
        <w:rPr>
          <w:rFonts w:ascii="Courier New" w:hAnsi="Courier New"/>
          <w:sz w:val="17"/>
        </w:rPr>
        <w:t xml:space="preserve">21    Versagung einer Erlaubnis zur Gewerbeausübung in den Schleusenbereichen    § 9 Absatz 1 der Schleusenbe-triebsverordnung der General-direktion Wasserstraßen undSchifffahrt    bis zu 75 v. H. der Gebühr nach Nummer 20</w:t>
      </w:r>
    </w:p>
    <w:p>
      <w:r>
        <w:rPr>
          <w:rFonts w:ascii="Courier New" w:hAnsi="Courier New"/>
          <w:sz w:val="17"/>
        </w:rPr>
        <w:t xml:space="preserve">22    Schriftliche Befreiung von der Vorschrift über die Grenzen und Benutzung der Yachthäfen Brunsbüttel und Kiel-Holtenau    § 12 der Schleusenbetriebs-verordnung der Generaldirektion Wasserstraßen und Schifffahrt    50 Euro, bei einfach gelagerten Fällen oder bei geringer Benutzung kann die Gebühr auf 10 Euro festgesetzt werden</w:t>
      </w:r>
    </w:p>
    <w:p>
      <w:r>
        <w:rPr>
          <w:rFonts w:ascii="Courier New" w:hAnsi="Courier New"/>
          <w:sz w:val="17"/>
        </w:rPr>
        <w:t xml:space="preserve">23    Schriftliche Befreiung vom Lade-/Löschverbot (Anlanden von Passagieren/Passagierschifffahrt) in den Schutz- undSicherheitshäfen Kiel-Holtenau und Brunsbüttel    § 40 i. V. m.§ 20 der Schutz- und Sicherheitshafenverordnung    60 Euro für eine einmalige Befreiung,120 Euro für eine ganzjährige Befreiung</w:t>
      </w:r>
    </w:p>
    <w:p>
      <w:r>
        <w:rPr>
          <w:rFonts w:ascii="Courier New" w:hAnsi="Courier New"/>
          <w:sz w:val="17"/>
        </w:rPr>
        <w:t xml:space="preserve">24    Erteilung einer schriftlichen Ausnahmegenehmigung zum Benutzen von Anlagen des Schutz-, Sicherheits- und Bauhafens Borkum    § 9 der Hafenordnung Borkum    50 Euro für Sportfahrzeuge, bei einfach gelagerten Fällen oder bei geringer Benutzung kann die Gebühr auf 10 Euro festgesetzt werden, für sonstige Fahrzeuge 50 Euro bis 600 Euro</w:t>
      </w:r>
    </w:p>
    <w:p>
      <w:r>
        <w:rPr>
          <w:rFonts w:ascii="Courier New" w:hAnsi="Courier New"/>
          <w:sz w:val="17"/>
        </w:rPr>
        <w:t xml:space="preserve">25    Versagung einer schriftlich erteilten Ausnahmegenehmigung zum Benutzen von Anlagen des Schutz-, Sicherheits- und Bauhafens Borkum    § 9 der Hafen-ordnung Borkum    bis zu 75 v. H. der Gebühr nach Nummer 24</w:t>
      </w:r>
    </w:p>
    <w:p>
      <w:r>
        <w:rPr>
          <w:rFonts w:ascii="Courier New" w:hAnsi="Courier New"/>
          <w:sz w:val="17"/>
        </w:rPr>
        <w:t xml:space="preserve">26    Ablehnung oder Rücknahme nach Beginn der sachlichen Bearbeitung eines Antrags auf Vornahme einer gebührenpflichtigen individuell zurechenbaren öffentlichen Leistung, soweit nicht speziell geregelt    § 1 Absatz 2 WaStrG-KostV    bis zu 75 v. H. der Gebühr, die für die beantragte individuell zurechenbare öffentliche Leistung vorgesehen ist oder zu erheben wäre</w:t>
      </w:r>
    </w:p>
    <w:p>
      <w:r>
        <w:rPr>
          <w:rFonts w:ascii="Courier New" w:hAnsi="Courier New"/>
          <w:sz w:val="17"/>
        </w:rPr>
        <w:t xml:space="preserve">27    Vollständige oder teilweiseZurückweisung von Widersprüchen – auch Dritter – gegen gebührenpflichtige individuell zurechenbare öffentliche Leistungen oder die Rücknahme eines solchen Widerspruchs nach Beginn der sachlichen Bearbeitung    § 1 Absatz 3 WaStrG-KostV    60 Euro bis zu dem Betrag, der für die Vornahme der angeforderten individuell zurechenbaren öffentlichen Leistung vorgesehen ist oder zu erheben wäre</w:t>
      </w:r>
    </w:p>
    <w:p>
      <w:r>
        <w:rPr>
          <w:color w:val="555555"/>
          <w:sz w:val="17"/>
        </w:rPr>
        <w:t xml:space="preserve">Zitiervorschlag: Anlage WaStrG-KostV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https://recht.nulegal.eu/gesetze/WaStrG-KostV/anlage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