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WWSUG — Zustimmung zum Vertrag</w:t>
      </w:r>
    </w:p>
    <w:p>
      <w:r>
        <w:rPr>
          <w:color w:val="555555"/>
          <w:sz w:val="18"/>
        </w:rPr>
        <w:t xml:space="preserve">Gesetz zu dem Vertrag vom 18. Mai 1990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in Bonn am 18. Mai 1990 von der Bundesrepublik Deutschland unterzeichneten Vertrag über die Schaffung einer Währungs-, Wirtschafts- und Sozialunion zwischen der Bundesrepublik Deutschland und der Deutschen Demokratischen Republik einschließlich des Gemeinsamen Protokolls, der Anlagen I bis IX und der bei der Unterzeichnung des Vertrages abgegebenen Protokollerklärungen wird zugestimmt. Der Vertrag und die vorgenannten weiteren Urkunden werden nachstehend veröffentlicht.</w:t>
      </w:r>
    </w:p>
    <w:p>
      <w:r>
        <w:rPr>
          <w:color w:val="555555"/>
          <w:sz w:val="17"/>
        </w:rPr>
        <w:t xml:space="preserve">Zitiervorschlag: Art 1 WWSUG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