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WStHAusbV — Schriftlicher Ausbildungsnachweis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6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