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WFAusbV — (zu § 3 Absatz 1) Ausbildungsrahmenplan für die Berufsausbildung zum Werkfeuerwehrmann und zur Werkfeuerwehrfrau</w:t>
      </w:r>
    </w:p>
    <w:p>
      <w:r>
        <w:rPr>
          <w:color w:val="555555"/>
          <w:sz w:val="18"/>
        </w:rPr>
        <w:t xml:space="preserve">Werkfeuerwehrausbildungsverordnung</w:t>
      </w:r>
    </w:p>
    <w:p>
      <w:r>
        <w:rPr>
          <w:color w:val="555555"/>
          <w:sz w:val="18"/>
        </w:rPr>
        <w:t xml:space="preserve">Stand: 10.06.2019 (konsolidierte Textfassung, kein amtliches Inkrafttretensdatum)</w:t>
      </w:r>
    </w:p>
    <w:p>
      <w:r>
        <w:t xml:space="preserve">(Fundstelle: BGBl. I 2015, 834 - 841)</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Rechtliche Grundlagen des Feuerwehrdienstes sowie Anforderungen an den Beruf (§ 4 Absatz 2 Nummer 1)    a)Aufgaben, Struktur und rechtliche Grundlagen des Brandschutzes, Katastrophenschutzes, der technischen Hilfe und des Rettungsdienstes und seiner Einrichtungen in Grundzügen erläuternb)Aufgaben und Befugnisse der öffentlichen sowie der Werk- und Betriebsfeuerwehren unterscheidenc)Formen der Zusammenarbeit und deren rechtliche Grundlagen im Brandschutz, Katastrophenschutz, in der technischen Hilfe und im Rettungsdienst an Beispielen aus dem Ausbildungsbetrieb erklärend)Garantenstellung des Berufs und ethische Anforderungen darstellen und angemessen handelne)Belastungssituationen im Beruf erkennen und bewältigenf)körperliche Fitness kontinuierlich erhalteng)sich mit psychischen Belastungen des Berufs auseinandersetzen und die psychische Stabilität erhaltenh)berufsbezogene rechtliche Vorschriften anwenden, insbesondere die einschlägigen Feuerwehr-Dienstvorschriften        2</w:t>
      </w:r>
    </w:p>
    <w:p>
      <w:r>
        <w:rPr>
          <w:rFonts w:ascii="Courier New" w:hAnsi="Courier New"/>
          <w:sz w:val="17"/>
        </w:rPr>
        <w:t xml:space="preserve">2    Brandgeschehen, Löschmittel und Löschverfahren (§ 4 Absatz 2 Nummer 2)    a)Maßnahmen zur Unterbrechung der Verbrennung durchführen, insbesondere unter Berücksichtigung der stofflichen und energetischen Voraussetzungen der Verbrennungb)Wärme- und Rauchentwicklung sowie Brandausbreitung abschätzenc)Rauchdurchzündung, Rauchexplosion und Stichflamme einschätzen und entsprechende Maßnahmen ergreifend)die Löschmittel Wasser, Schaum, Pulver, Kohlendioxid und sonstige Löschmittel in Abhängigkeit von den Anwendungsmöglichkeiten und -grenzen auswählen und einsetzene)Löschverfahren situationsbezogen anwenden        4</w:t>
      </w:r>
    </w:p>
    <w:p>
      <w:r>
        <w:rPr>
          <w:rFonts w:ascii="Courier New" w:hAnsi="Courier New"/>
          <w:sz w:val="17"/>
        </w:rPr>
        <w:t xml:space="preserve">3    Fahrzeuge und Geräte der Feuerwehr (§ 4 Absatz 2 Nummer 3)    a)Fahrzeuge, insbesondere Löschfahrzeuge, Rüst- und Gerätewagen, nach ihrem technischen und taktischen Einsatzwert auswählen sowie die Mindestausstattung der Fahrzeuge und die fakultative Zusatzausstattung überprüfenb)Kraftfahrzeuge der Klasse C sowie Fahrzeuge für die Notfallrettung auf öffentlichen Straßen innerhalb und außerhalb geschlossener Ortschaften sicher und wirtschaftlich führenc)Einsatzbereitschaft der Fahrzeuge herstellen und erhalten        10</w:t>
      </w:r>
    </w:p>
    <w:p>
      <w:r>
        <w:rPr>
          <w:rFonts w:ascii="Courier New" w:hAnsi="Courier New"/>
          <w:sz w:val="17"/>
        </w:rPr>
        <w:t xml:space="preserve">        d)Schutzkleidung und Schutzausrüstung unterscheiden, auswählen und anlegen, insbesondere Feuerwehrschutz-Bekleidung, persönliche Ausrüstung, persönliche Schutzausrüstung für ABC-Schadenslagene)Löschgeräte, Schläuche, Armaturen und Zubehör, Rettungsgeräte, Sanitäts- und Wiederbelebungsgeräte, Beleuchtungs- und Signalgeräte, Mess- und Nachweisgeräte, Arbeitsgeräte und Handwerkszeuge jeweils nach Art, Funktion und Verwendungszweck unterscheiden, anwenden, überprüfen und instand halten        </w:t>
      </w:r>
    </w:p>
    <w:p>
      <w:r>
        <w:rPr>
          <w:rFonts w:ascii="Courier New" w:hAnsi="Courier New"/>
          <w:sz w:val="17"/>
        </w:rPr>
        <w:t xml:space="preserve">4    Atemschutz (§ 4 Absatz 2 Nummer 4)    a)Atemschutzgeräte nach Art, Funktion und Verwendungszweck auswählen und anwendenb)Atemschutzgeräte anlegen sowie Sicht-, Dichtigkeits- und Funktionskontrolle durchführenc)Atemschutzgeräte pflegend)Lösch-, Rettungs- und Bergungsarbeiten mit Atemschutz unter Berücksichtigung der Einsatzgrundsätze durchführene)Aufgaben innerhalb von Sicherheitstrupps wahrnehmenf)Atemschutzüberwachung durchführen        5</w:t>
      </w:r>
    </w:p>
    <w:p>
      <w:r>
        <w:rPr>
          <w:rFonts w:ascii="Courier New" w:hAnsi="Courier New"/>
          <w:sz w:val="17"/>
        </w:rPr>
        <w:t xml:space="preserve">5    Einrichten, Sichern und Betreiben von Einsatzstellen (§ 4 Absatz 2 Nummer 5)    a)örtliche Gegebenheiten bewertenb)vor Ort provisorische Arbeitsplätze einrichtenc)Einsatzstellen ausleuchtend)Gerüste behelfsmäßig aufbauen und Betriebssicherheit vorhandener Gerüste beurteilene)Einsatzstellen räumen, insbesondere Baustoffe, Geräte und Maschinen für den Abtransport vorbereiten und verlastenf)Baustoffe, Geräte und Maschinen entsprechend den örtlichen statischen Gegebenheiten und nach Herstellerangaben sicher lagerng)Arbeitsgeräte reinigen, pflegen und warten        3</w:t>
      </w:r>
    </w:p>
    <w:p>
      <w:r>
        <w:rPr>
          <w:rFonts w:ascii="Courier New" w:hAnsi="Courier New"/>
          <w:sz w:val="17"/>
        </w:rPr>
        <w:t xml:space="preserve">6    Sichern, Retten und Bergen (§ 4 Absatz 2 Nummer 6)    a)Organisation, Aufgaben, Ausrüstung und Einsatzgrundsätze von Feuerwehreinheiten im Sicherungs-, Rettungs- und Bergungseinsatz berücksichtigenb)Gefahren der Einsatzstelle entsprechend der Gefahrenmatrix berücksichtigen, insbesondere bei Rettung von Menschen und Tieren bei Bränden, ABC-Einsätzen und technischen Notsituationen aus Gebäuden und Objekten besonderer Art und Nutzung sowie aus Wasser, Eis, Höhen und Tiefenc)Eigensicherungsmaßnahmen in Gefahrensituationen anwenden, insbesondere persönliche Schutzausrüstungend)Sicherungs-, Rettungs- und Bergungsmaßnahmen unter Berücksichtigung betriebsspezifischer Besonderheiten, insbesondere zur Aufrechterhaltung der Betriebsabläufe und zur Werterhaltung, durchführene)Geräte zur Sicherung, Rettung und Bergung einsetzen        8</w:t>
      </w:r>
    </w:p>
    <w:p>
      <w:r>
        <w:rPr>
          <w:rFonts w:ascii="Courier New" w:hAnsi="Courier New"/>
          <w:sz w:val="17"/>
        </w:rPr>
        <w:t xml:space="preserve">7    Brandbekämpfung (§ 4 Absatz 2 Nummer 7)    a)Organisation und Aufgaben von Feuerwehreinheiten im Löscheinsatz berücksichtigenb)Gefahren der Einsatzstelle bei der Brandbekämpfung entsprechend der Gefahrenmatrix bewertenc)Brandbekämpfung unter Berücksichtigung betriebsspezifischer Besonderheiten, insbesondere zur Aufrechterhaltung der Betriebsabläufe und zur Werterhaltung, durchführend)Brandbekämpfung in Betriebseinrichtungen mit erhöhter Brand- und Explosionsgefahr und anderen besonderen Gefahren durchführene)Brandbekämpfung durchführen, insbesondere in Gebäuden und Objekten besonderer Art und Nutzung        8</w:t>
      </w:r>
    </w:p>
    <w:p>
      <w:r>
        <w:rPr>
          <w:rFonts w:ascii="Courier New" w:hAnsi="Courier New"/>
          <w:sz w:val="17"/>
        </w:rPr>
        <w:t xml:space="preserve">8    Technische Hilfeleistung (§ 4 Absatz 2 Nummer 8)    a)Organisation und Aufgaben von Feuerwehreinheiten in der technischen Hilfeleistung berücksichtigenb)Gefahren der Einsatzstelle bei der technischen Hilfeleistung entsprechend der Gefahrenmatrix bewertenc)technische Hilfeleistung unter Berücksichtigung betriebsspezifischer Besonderheiten, insbesondere zur Aufrechterhaltung der Betriebsabläufe und zur Werterhaltung, durchführend)technische Hilfeleistung durchführen, insbesondere in Gebäuden und Objekten besonderer Art und Nutzunge)Geräte und Hilfsmittel zur technischen Hilfeleistung einsetzen, insbesondere bei Hoch- und Tiefbauunfällen, Verkehrsunfällen und Hochwasserabwehr        8</w:t>
      </w:r>
    </w:p>
    <w:p>
      <w:r>
        <w:rPr>
          <w:rFonts w:ascii="Courier New" w:hAnsi="Courier New"/>
          <w:sz w:val="17"/>
        </w:rPr>
        <w:t xml:space="preserve">9    Einsatz mit radioaktiven, biologischen und chemischen Gefahrstoffen (ABC-Einsatz) (§ 4 Absatz 2 Nummer 9)    a)Organisation und Aufgaben von Feuerwehreinheiten im ABC-Einsatz berücksichtigenb)Gefahren der Einsatzstelle beim ABC-Einsatz entsprechend der Gefahrenmatrix bewerten und berücksichtigenc)ABC-Einsatz unter Berücksichtigung betriebsspezifischer Besonderheiten, insbesondere zur Aufrechterhaltung der Betriebsabläufe und zur Werterhaltung, durchführend)ABC-Einsatz in Betriebseinrichtungen mit erhöhter Brand- und Explosionsgefahr und anderen besonderen Gefahren durchführene)ABC-Einsatz durchführen, insbesondere in Gebäuden und Objekten besonderer Art und Nutzungf)Dekontaminationsstellen für Personen und Geräte aufbauen und betreiben        6</w:t>
      </w:r>
    </w:p>
    <w:p>
      <w:r>
        <w:rPr>
          <w:rFonts w:ascii="Courier New" w:hAnsi="Courier New"/>
          <w:sz w:val="17"/>
        </w:rPr>
        <w:t xml:space="preserve">10    Rettungssanitäter-Einsatz (§ 4 Absatz 2 Nummer 10)    a)Maßnahmen auswählen, durchführen und dokumentieren aa)Einsatzbereitschaft von Rettungsmitteln herstellenbb)Versorgungsbedarf bestimmen und geeignete Maßnahmen zur Erreichung des Versorgungsziels auswählencc)Einsatz dokumentieren        </w:t>
      </w:r>
    </w:p>
    <w:p>
      <w:r>
        <w:rPr>
          <w:rFonts w:ascii="Courier New" w:hAnsi="Courier New"/>
          <w:sz w:val="17"/>
        </w:rPr>
        <w:t xml:space="preserve">        b)Notfallsituationen erkennen, erfassen und bewerten aa)Vitalfunktionskontrolle, orientierende Ganzkörperuntersuchung sowie sonstige notfallrelevante Untersuchungen durchführenbb)Versorgungsbedarf ermittelncc)Faktoren und Rahmenbedingungen in Schwere und Ausmaß auch unter zeitkritischen Bedingungen erfassen und bewertendd)Situationen, bei denen ein Massenanfall von Verletzten (MANV) oder ein Massenanfall von Erkrankten (MANE) vorliegt, erkennenee)Informationen der Rettungsleitstelle mitteilenc)in Notfallsituationen lebensrettende und lebenserhaltende Maßnahmen durchführen aa)Situationen erkennen, die die Einleitung von lebensrettenden und lebenserhaltenden Basismaßnahmen erfordernbb)lebensrettende und lebenserhaltende Basismaßnahmen selbständig durchführen und deren Wirksamkeit überprüfencc)durchgeführte Maßnahmen dokumentierendd)weitere Versorgung in Zusammenarbeit mit anderen Berufsgruppen, insbesondere Ärzten und Ärztinnen sowie Rettungskräften, durchführend)bei Diagnostik und Therapie mitwirken aa)erweiterte Maßnahmen der Diagnostik und Therapie in der Notfallmedizin kennenbb)Vor- und Nachbereitungen treffen und bei der Durchführung mitwirkencc)ärztlich veranlasste Maßnahmen unter Aufsicht durchführendd)die Auswirkungen auf Patienten und Patientinnen kontinuierlich beobachtenee)Patienten und Patientinnen unterstützene)betroffene Personen unterstützen aa)individuelle psychosoziale Situation der Beteiligten anhand der Anamnese und Dokumentationen anderer an der Versorgung mitwirkender Personen erfassenbb)Betroffene bei der psychosozialen Bewältigung vital und existenziell bedrohlicher Situationen unterstützencc)Erstberatung und Überleitung der Betroffenen in andere Einrichtungen oder Bereiche durchführenf)in Gruppen und Teams zusammenarbeiten aa)in unterschiedlichen Gruppen oder Teams arbeitenbb)eigene Position angemessen in den Team- und Gruppenprozess einbringen und diese Position sachgerecht vertretencc)Arbeit mit den anderen beteiligten Personen unterschiedlicher Organisationen und Einrichtungen abstimmen        15</w:t>
      </w:r>
    </w:p>
    <w:p>
      <w:r>
        <w:rPr>
          <w:rFonts w:ascii="Courier New" w:hAnsi="Courier New"/>
          <w:sz w:val="17"/>
        </w:rPr>
        <w:t xml:space="preserve">        dd)auf bestehende Konzepte zurückgreifen und eigene Handlungsalternativen erarbeitenee)Unterstützung anderer Experten zur Bewältigung einer konkreten Situation anforderng)Tätigkeit in Notfallrettung und in qualifiziertem Krankentransport reflektieren aa)Anforderungen der Tätigkeit und eigenes Handeln kritisch reflektieren sowie ein angemessenes Rollenverständnis entwickelnbb)mit Krisen- und Konfliktsituationen umgehenh)Qualitätsstandards im Rettungsdienst einhalten aa)Sinn und Ziel eines Qualitätsmanagements im Rettungsdienst kennen und das eigene Handeln daran ausrichtenbb)bei der Umsetzung, Reflexion und Weiterentwicklung von Qualitätskonzepten in medizinischen Einrichtungen mitwirken        </w:t>
      </w:r>
    </w:p>
    <w:p>
      <w:r>
        <w:rPr>
          <w:rFonts w:ascii="Courier New" w:hAnsi="Courier New"/>
          <w:sz w:val="17"/>
        </w:rPr>
        <w:t xml:space="preserve">11    Vorbeugender Brandschutz (§ 4 Absatz 2 Nummer 11)    a)Auskunft geben über baulichen, technischen und organisatorischen Brandschutz, insbesondere über Gefahrenabwehr- und Alarmierungsplanung und Feuerwehreinsatzplanungb)ortsfeste Brandschutzeinrichtungen bedienen und überprüfen, insbesondere Rauch- und Wärmeabzugseinrichtungen, Löschanlagen, Steigleitungen und Anschlusseinrichtungenc)Brand- und Gefahrenmeldeanlagen bedienen und überprüfend)Brand- und Sicherheitswachen durchführen, insbesondere bei feuergefährlichen Arbeiten, Behälterbesteigung und -befahrunge)Löschwasserversorgungssysteme bedienen und überprüfen        4</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Aufbau und Organisation des Ausbildungsbetriebes (§ 4 Absatz 3 Nummer 1)    a)Aufbau und Aufgaben des Ausbildungsbetriebes erläuternb)Grundfunktionen des Ausbildungsbetriebes wie Beschaffung, Vermarktung und Verwaltung erklärenc)Beziehungen des Ausbildungsbetriebes und seiner Beschäftigten zu Wirtschaftsorganisationen, Berufsvertretungen und Gewerkschaften nennend)Grundlagen, Aufgabe und Arbeitsweise der betriebsverfassungs- und personalvertretungsrechtlichen Organe des Ausbildungsbetriebes beschreiben    </w:t>
      </w:r>
    </w:p>
    <w:p>
      <w:r>
        <w:rPr>
          <w:rFonts w:ascii="Courier New" w:hAnsi="Courier New"/>
          <w:sz w:val="17"/>
        </w:rPr>
        <w:t xml:space="preserve">2    Berufsbildung, Arbeits- und Tarifrecht (§ 4 Absatz 3 Nummer 2)    a)Bedeutung des Ausbildungsvertrages, insbesondere Abschluss, Dauer und Beendigung, erklärenb)gegenseitige Rechte und Pflichten aus dem Ausbildungsvertrag nennen    </w:t>
      </w:r>
    </w:p>
    <w:p>
      <w:r>
        <w:rPr>
          <w:rFonts w:ascii="Courier New" w:hAnsi="Courier New"/>
          <w:sz w:val="17"/>
        </w:rPr>
        <w:t xml:space="preserve">        c)Möglichkeiten der beruflichen Fortbildung nennend)wesentliche Teile des Arbeitsvertrages nennene)wesentliche Bestimmungen der für den Ausbildungsbetrieb geltenden Tarifverträge nennen    </w:t>
      </w:r>
    </w:p>
    <w:p>
      <w:r>
        <w:rPr>
          <w:rFonts w:ascii="Courier New" w:hAnsi="Courier New"/>
          <w:sz w:val="17"/>
        </w:rPr>
        <w:t xml:space="preserve">3    Sicherheit und Gesundheitsschutz bei der Arbeit (§ 4 Absatz 3 Nummer 3)    a)Gefährdung von Sicherheit und Gesundheit am Arbeitsplatz feststellen und Maßnahmen zur Vermeidung der Gefährdung ergreifenb)berufsbezogene Arbeitsschutz- und Unfallverhütungsvorschriften anwendenc)Verhaltensweisen bei Unfällen beschreiben sowie erste Maßnahmen einleitend)Vorschriften des vorbeugenden Brandschutzes anwenden sowie Verhaltensweisen bei Bränden beschreiben und Maßnahmen zur Brandbekämpfung ergreifen    während der gesamten Ausbildung</w:t>
      </w:r>
    </w:p>
    <w:p>
      <w:r>
        <w:rPr>
          <w:rFonts w:ascii="Courier New" w:hAnsi="Courier New"/>
          <w:sz w:val="17"/>
        </w:rPr>
        <w:t xml:space="preserve">4    Umweltschutz (§ 4 Absatz 3 Nummer 4)    Zur Vermeidung betriebsbedingter Umweltbelastungen im beruflichen Einwirkungsbereich beitragen, insbesondere 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und Stoffe und Materialien einer umweltschonenden Entsorgung zuführen    </w:t>
      </w:r>
    </w:p>
    <w:p>
      <w:r>
        <w:rPr>
          <w:rFonts w:ascii="Courier New" w:hAnsi="Courier New"/>
          <w:sz w:val="17"/>
        </w:rPr>
        <w:t xml:space="preserve">5    Information, Kommunikation und Teamarbeit (§ 4 Absatz 3 Nummer 5)    a)Informationen in deutscher und englischer Sprache beschaffen, auswerten und aufbereiten, insbesondere aus Dokumentationen, Handbüchern, Fachberichten, Firmenunterlagen und Datenbankenb)schriftliche Kommunikation auch unter Verwendung englischer Fachbegriffe durchführenc)Gespräche situationsgerecht und zielorientiert führend)Aufgaben und Entscheidungen im Team planen und abstimmen, dabei kulturelle Identitäten berücksichtigene)Übergabeprozesse abstimmen    4    </w:t>
      </w:r>
    </w:p>
    <w:p>
      <w:r>
        <w:rPr>
          <w:rFonts w:ascii="Courier New" w:hAnsi="Courier New"/>
          <w:sz w:val="17"/>
        </w:rPr>
        <w:t xml:space="preserve">6    Erstellen und Anwenden technischer Unterlagen (§ 4 Absatz 3 Nummer 6)    a)Betriebs- und Gebrauchsanleitungen, Montage- und Wartungspläne, technische Zeichnungen, Fließbilder und Schaltungsunterlagen in deutscher und englischer Sprache anwendenb)Skizzen erstellen    4    </w:t>
      </w:r>
    </w:p>
    <w:p>
      <w:r>
        <w:rPr>
          <w:rFonts w:ascii="Courier New" w:hAnsi="Courier New"/>
          <w:sz w:val="17"/>
        </w:rPr>
        <w:t xml:space="preserve">7    Kommunikations- und Informationssysteme (§ 4 Absatz 3 Nummer 7)    a)feuerwehr- und betriebsspezifische Kommunikations- und Informationssysteme einsetzenb)Standardsoftware und arbeitsplatzspezifische Software anwendenc)Regeln zum Datenschutz und zur Datensicherheit anwenden        5</w:t>
      </w:r>
    </w:p>
    <w:p>
      <w:r>
        <w:rPr>
          <w:rFonts w:ascii="Courier New" w:hAnsi="Courier New"/>
          <w:sz w:val="17"/>
        </w:rPr>
        <w:t xml:space="preserve">8    Arbeitsorganisation (§ 4 Absatz 3 Nummer 8)    a)Auftragsunterlagen sowie technische Durchführbarkeit von Aufträgen prüfen und mit den betrieblichen Möglichkeiten abstimmenb)Arbeitsabläufe planen, Arbeitsschritte festlegen und Abwicklungszeiten einschätzenc)Materialien, Verschleißteile, Werkzeuge und Betriebsmittel für den Arbeitsablauf feststellen, auswählen und bereitstellend)Lösungsvarianten entwickeln und bewerten, Lösungen erproben und optimierene)Lösungen implementieren und organisatorisch absichern    6    </w:t>
      </w:r>
    </w:p>
    <w:p>
      <w:r>
        <w:rPr>
          <w:rFonts w:ascii="Courier New" w:hAnsi="Courier New"/>
          <w:sz w:val="17"/>
        </w:rPr>
        <w:t xml:space="preserve">9    Elektrotechnische Arbeiten für den Feuerwehreinsatz (§ 4 Absatz 3 Nummer 9)    a)berufsfeldspezifische Sicherheitsregeln anwenden, Gefährdungen erkennen und Maßnahmen zur Beseitigung ergreifenb)Leitungswege unter Beachtung der örtlichen Gegebenheiten und der technischen Regeln erkennen und Gefährdungen beurteilenc)Leitungen für Gebäudeinstallationen unter Beachtung der mechanischen und elektrischen Belastung und des Verwendungszwecks auswählend)Leitungen verlegen sowie elektrische Verbindungen, insbesondere durch Löten, Schrauben, Stecken und Klemmen, herstellene)Schalter und Steckvorrichtungen für Gebäudeinstallationen auswählen und installieren sowie Funktionsfähigkeit und Sicherheit überprüfenf)Betriebsmittel für Haupt- und Hilfsstromkreise nach technischen Regeln auswählen sowie in Betrieb und außer Betrieb nehmeng)elektrische Energieversorgung in Bezug auf Funktion, Spannung, Widerstand, Stromstärke und Phasenfolge sowie Schutzmaßnahmen überprüfenh)Fehler an elektrischen Antrieben, Baugruppen und Geräten erkennen und Maßnahmen zur Beseitigung ergreifeni)Grundschaltungen von Dreh- und Wechselstrommotoren unterscheiden und Aggregate einsetzenj)Leuchten und Lampen nach Funktionsart und Einsatzzweck auswählen und einsetzenk)Lampenschaltungen unterscheiden und herstellen    16    </w:t>
      </w:r>
    </w:p>
    <w:p>
      <w:r>
        <w:rPr>
          <w:rFonts w:ascii="Courier New" w:hAnsi="Courier New"/>
          <w:sz w:val="17"/>
        </w:rPr>
        <w:t xml:space="preserve">10    Metall-, sanitär-, heizungs- und klimatechnische Arbeiten für den Feuerwehreinsatz (§ 4 Absatz 3 Nummer 10)    a)berufsfeldspezifische Sicherheitsregeln anwenden, Gefährdungen erkennen und Maßnahmen zur Beseitigung der Gefährdung ergreifenb)Maße erfassen, übertragen und anreißenc)metrische Gewinde und Rohrgewinde herstellend)Metalle durch Biegen und Kanten umformene)Injektorbrenner handhaben und Flammeneinstellung vornehmenf)Rohre trennen, umformen und verbindeng)Löcher in Metalle, in Stein und in Beton bohrenh)Metalle thermisch und mechanisch trennen    18    </w:t>
      </w:r>
    </w:p>
    <w:p>
      <w:r>
        <w:rPr>
          <w:rFonts w:ascii="Courier New" w:hAnsi="Courier New"/>
          <w:sz w:val="17"/>
        </w:rPr>
        <w:t xml:space="preserve">        i)Metalle durch Schrauben, Nieten, Schweißen und Hart- und Weichlöten verbindenj)hydraulische und pneumatische Geräte handhaben        </w:t>
      </w:r>
    </w:p>
    <w:p>
      <w:r>
        <w:rPr>
          <w:rFonts w:ascii="Courier New" w:hAnsi="Courier New"/>
          <w:sz w:val="17"/>
        </w:rPr>
        <w:t xml:space="preserve">        k)Bauteile und Baugruppen von Wasserversorgungsanlagen und Wasserentsorgungsanlagen montieren und demontierenl)Heizungs- und Lüftungsleitungen absperren und abdichtenm)Heizungs- und Lüftungsleitungen montieren und demontierenn)Heizungs- und Klimaanlagen außer Betrieb nehmeno)Feuerungsanlagen außer Betrieb nehmenp)Ver- und Entsorgungsleitungen in Feuerungsanlagen absperren und abdichtenq)Anlagenteile und Behälter von Förder- und Transportsystemen abdichten und absperrenr)Anlagenteile montieren und demontieren    14    </w:t>
      </w:r>
    </w:p>
    <w:p>
      <w:r>
        <w:rPr>
          <w:rFonts w:ascii="Courier New" w:hAnsi="Courier New"/>
          <w:sz w:val="17"/>
        </w:rPr>
        <w:t xml:space="preserve">11    Holzbauarbeiten für den Feuerwehreinsatz (§ 4 Absatz 3 Nummer 11)    a)berufsfeldspezifische Sicherheitsregeln anwenden, Gefährdungen erkennen und Maßnahmen zur Beseitigung ergreifenb)Holz, insbesondere durch Sägen, Stemmen, Hobeln, Raspeln, Schleifen und Bohren, bearbeiten und Holzverbindungen herstellenc)Baustoffe auswählen, überprüfen und lagernd)Dach-, Wand- und Deckenkonstruktionen herstellene)Maßnahmen zur Stabilisierung durchführen und Holzbauteile einbauenf)Dämmstoffe ein- und ausbauen    16    </w:t>
      </w:r>
    </w:p>
    <w:p>
      <w:r>
        <w:rPr>
          <w:color w:val="555555"/>
          <w:sz w:val="17"/>
        </w:rPr>
        <w:t xml:space="preserve">Zitiervorschlag: Anlage WFAusbV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https://recht.nulegal.eu/gesetze/WFAusbV/anlage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