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WFAusbV — Struktur der Berufsausbildung, Ausbildungsberufsbild</w:t>
      </w:r>
    </w:p>
    <w:p>
      <w:r>
        <w:rPr>
          <w:color w:val="555555"/>
          <w:sz w:val="18"/>
        </w:rPr>
        <w:t xml:space="preserve">Werkfeuerwehrausbildungsverordnung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Berufsausbildung gliedert sich in:</w:t>
      </w:r>
    </w:p>
    <w:p>
      <w:pPr>
        <w:ind w:left="420"/>
      </w:pPr>
      <w:r>
        <w:t xml:space="preserve">1. berufsprofilgebende Fertigkeiten, Kenntnisse und Fähigkeiten und</w:t>
      </w:r>
    </w:p>
    <w:p>
      <w:pPr>
        <w:ind w:left="420"/>
      </w:pPr>
      <w:r>
        <w:t xml:space="preserve">2. integrativ zu vermittelnde Fertigkeiten, Kenntnisse und Fähigkeiten.</w:t>
      </w:r>
    </w:p>
    <w:p>
      <w:r>
        <w:t xml:space="preserve">Die Fertigkeiten, Kenntnisse und Fähigkeiten werden in Berufsbildpositionen als Teil des Ausbildungsberufsbildes gebündelt.</w:t>
      </w:r>
    </w:p>
    <w:p>
      <w:r>
        <w:t xml:space="preserve">(2) Die Berufsbildpositionen der berufsprofilgebenden Fertigkeiten, Kenntnisse und Fähigkeiten sind:</w:t>
      </w:r>
    </w:p>
    <w:p>
      <w:pPr>
        <w:ind w:left="420"/>
      </w:pPr>
      <w:r>
        <w:t xml:space="preserve">1. rechtliche Grundlagen des Feuerwehrdienstes sowie Anforderungen an den Beruf,</w:t>
      </w:r>
    </w:p>
    <w:p>
      <w:pPr>
        <w:ind w:left="420"/>
      </w:pPr>
      <w:r>
        <w:t xml:space="preserve">2. Brandgeschehen, Löschmittel und Löschverfahren,</w:t>
      </w:r>
    </w:p>
    <w:p>
      <w:pPr>
        <w:ind w:left="420"/>
      </w:pPr>
      <w:r>
        <w:t xml:space="preserve">3. Fahrzeuge und Geräte der Feuerwehr,</w:t>
      </w:r>
    </w:p>
    <w:p>
      <w:pPr>
        <w:ind w:left="420"/>
      </w:pPr>
      <w:r>
        <w:t xml:space="preserve">4. Atemschutz,</w:t>
      </w:r>
    </w:p>
    <w:p>
      <w:pPr>
        <w:ind w:left="420"/>
      </w:pPr>
      <w:r>
        <w:t xml:space="preserve">5. Einrichten, Sichern und Betreiben von Einsatzstellen,</w:t>
      </w:r>
    </w:p>
    <w:p>
      <w:pPr>
        <w:ind w:left="420"/>
      </w:pPr>
      <w:r>
        <w:t xml:space="preserve">6. Sichern, Retten und Bergen,</w:t>
      </w:r>
    </w:p>
    <w:p>
      <w:pPr>
        <w:ind w:left="420"/>
      </w:pPr>
      <w:r>
        <w:t xml:space="preserve">7. Brandbekämpfung,</w:t>
      </w:r>
    </w:p>
    <w:p>
      <w:pPr>
        <w:ind w:left="420"/>
      </w:pPr>
      <w:r>
        <w:t xml:space="preserve">8. technische Hilfeleistung,</w:t>
      </w:r>
    </w:p>
    <w:p>
      <w:pPr>
        <w:ind w:left="420"/>
      </w:pPr>
      <w:r>
        <w:t xml:space="preserve">9. Einsatz mit radioaktiven, biologischen und chemischen Gefahrstoffen (ABC-Einsatz),</w:t>
      </w:r>
    </w:p>
    <w:p>
      <w:pPr>
        <w:ind w:left="420"/>
      </w:pPr>
      <w:r>
        <w:t xml:space="preserve">10. Rettungssanitäter-Einsatz und</w:t>
      </w:r>
    </w:p>
    <w:p>
      <w:pPr>
        <w:ind w:left="420"/>
      </w:pPr>
      <w:r>
        <w:t xml:space="preserve">11. vorbeugender Brandschutz.</w:t>
      </w:r>
    </w:p>
    <w:p>
      <w:r>
        <w:t xml:space="preserve">(3) Die Berufsbildpositionen der integrativ zu vermittelnden Fertigkeiten, Kenntnisse und Fähigkeiten sind:</w:t>
      </w:r>
    </w:p>
    <w:p>
      <w:pPr>
        <w:ind w:left="420"/>
      </w:pPr>
      <w:r>
        <w:t xml:space="preserve">1. Aufbau und Organisation des Ausbildungsbetriebes,</w:t>
      </w:r>
    </w:p>
    <w:p>
      <w:pPr>
        <w:ind w:left="420"/>
      </w:pPr>
      <w:r>
        <w:t xml:space="preserve">2. Berufsbildung, Arbeits- und Tarifrecht,</w:t>
      </w:r>
    </w:p>
    <w:p>
      <w:pPr>
        <w:ind w:left="420"/>
      </w:pPr>
      <w:r>
        <w:t xml:space="preserve">3. Sicherheit und Gesundheitsschutz bei der Arbeit,</w:t>
      </w:r>
    </w:p>
    <w:p>
      <w:pPr>
        <w:ind w:left="420"/>
      </w:pPr>
      <w:r>
        <w:t xml:space="preserve">4. Umweltschutz,</w:t>
      </w:r>
    </w:p>
    <w:p>
      <w:pPr>
        <w:ind w:left="420"/>
      </w:pPr>
      <w:r>
        <w:t xml:space="preserve">5. Information, Kommunikation und Teamarbeit,</w:t>
      </w:r>
    </w:p>
    <w:p>
      <w:pPr>
        <w:ind w:left="420"/>
      </w:pPr>
      <w:r>
        <w:t xml:space="preserve">6. Erstellen und Anwenden technischer Unterlagen,</w:t>
      </w:r>
    </w:p>
    <w:p>
      <w:pPr>
        <w:ind w:left="420"/>
      </w:pPr>
      <w:r>
        <w:t xml:space="preserve">7. Kommunikations- und Informationssysteme,</w:t>
      </w:r>
    </w:p>
    <w:p>
      <w:pPr>
        <w:ind w:left="420"/>
      </w:pPr>
      <w:r>
        <w:t xml:space="preserve">8. Arbeitsorganisation,</w:t>
      </w:r>
    </w:p>
    <w:p>
      <w:pPr>
        <w:ind w:left="420"/>
      </w:pPr>
      <w:r>
        <w:t xml:space="preserve">9. elektrotechnische Arbeiten für den Feuerwehreinsatz,</w:t>
      </w:r>
    </w:p>
    <w:p>
      <w:pPr>
        <w:ind w:left="420"/>
      </w:pPr>
      <w:r>
        <w:t xml:space="preserve">10. metall-, sanitär-, heizungs- und klimatechnische Arbeiten für den Feuerwehreinsatz sowie</w:t>
      </w:r>
    </w:p>
    <w:p>
      <w:pPr>
        <w:ind w:left="420"/>
      </w:pPr>
      <w:r>
        <w:t xml:space="preserve">11. Holzbauarbeiten für den Feuerwehreinsatz.</w:t>
      </w:r>
    </w:p>
    <w:p>
      <w:r>
        <w:rPr>
          <w:color w:val="555555"/>
          <w:sz w:val="17"/>
        </w:rPr>
        <w:t xml:space="preserve">Zitiervorschlag: § 4 WFAusbV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https://recht.nulegal.eu/gesetze/WFAusbV/4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